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759" w:rsidRPr="00290A29" w:rsidRDefault="004A3759" w:rsidP="00670609">
      <w:pPr>
        <w:ind w:firstLine="0"/>
        <w:jc w:val="center"/>
        <w:rPr>
          <w:rFonts w:cs="Times New Roman"/>
          <w:b/>
          <w:szCs w:val="24"/>
        </w:rPr>
      </w:pPr>
      <w:r>
        <w:rPr>
          <w:rFonts w:cs="Times New Roman"/>
          <w:b/>
          <w:szCs w:val="24"/>
        </w:rPr>
        <w:t>Directrices</w:t>
      </w:r>
      <w:r w:rsidRPr="00290A29">
        <w:rPr>
          <w:rFonts w:cs="Times New Roman"/>
          <w:b/>
          <w:szCs w:val="24"/>
        </w:rPr>
        <w:t xml:space="preserve"> para autores</w:t>
      </w:r>
    </w:p>
    <w:p w:rsidR="004A3759" w:rsidRDefault="004A3759" w:rsidP="004A3759">
      <w:pPr>
        <w:ind w:firstLine="0"/>
        <w:rPr>
          <w:rFonts w:cs="Times New Roman"/>
          <w:szCs w:val="24"/>
        </w:rPr>
      </w:pPr>
    </w:p>
    <w:p w:rsidR="004A3759" w:rsidRDefault="004A3759" w:rsidP="004A3759">
      <w:pPr>
        <w:ind w:firstLine="0"/>
        <w:rPr>
          <w:rFonts w:cs="Times New Roman"/>
          <w:b/>
          <w:szCs w:val="24"/>
        </w:rPr>
      </w:pPr>
      <w:r w:rsidRPr="00577B70">
        <w:rPr>
          <w:rFonts w:cs="Times New Roman"/>
          <w:b/>
          <w:szCs w:val="24"/>
        </w:rPr>
        <w:t>Presentación de originales</w:t>
      </w:r>
    </w:p>
    <w:p w:rsidR="00FB41E1" w:rsidRPr="00577B70" w:rsidRDefault="00FB41E1" w:rsidP="004A3759">
      <w:pPr>
        <w:ind w:firstLine="0"/>
        <w:rPr>
          <w:rFonts w:cs="Times New Roman"/>
          <w:b/>
          <w:szCs w:val="24"/>
        </w:rPr>
      </w:pPr>
    </w:p>
    <w:p w:rsidR="004A3759" w:rsidRPr="00290A29" w:rsidRDefault="004A3759" w:rsidP="00310707">
      <w:pPr>
        <w:pStyle w:val="NormalWeb"/>
        <w:shd w:val="clear" w:color="auto" w:fill="FFFFFF"/>
        <w:spacing w:before="0" w:beforeAutospacing="0" w:after="0" w:afterAutospacing="0" w:line="360" w:lineRule="auto"/>
        <w:jc w:val="both"/>
      </w:pPr>
      <w:r w:rsidRPr="00310707">
        <w:rPr>
          <w:rStyle w:val="nfasis"/>
          <w:b/>
          <w:i w:val="0"/>
        </w:rPr>
        <w:t>1.</w:t>
      </w:r>
      <w:r>
        <w:rPr>
          <w:rStyle w:val="nfasis"/>
        </w:rPr>
        <w:t xml:space="preserve"> </w:t>
      </w:r>
      <w:proofErr w:type="spellStart"/>
      <w:r>
        <w:rPr>
          <w:rStyle w:val="nfasis"/>
        </w:rPr>
        <w:t>Helmantica</w:t>
      </w:r>
      <w:proofErr w:type="spellEnd"/>
      <w:r w:rsidR="00856658">
        <w:t xml:space="preserve"> </w:t>
      </w:r>
      <w:r w:rsidRPr="00290A29">
        <w:t>acepta el envío de estudios</w:t>
      </w:r>
      <w:r w:rsidR="00533118" w:rsidRPr="00533118">
        <w:t xml:space="preserve"> principalmente en español, pero también en inglés, francés, italiano y portugués</w:t>
      </w:r>
      <w:r w:rsidRPr="00290A29">
        <w:t>,</w:t>
      </w:r>
      <w:r w:rsidR="00533118">
        <w:t xml:space="preserve"> así como</w:t>
      </w:r>
      <w:r w:rsidRPr="00290A29">
        <w:t xml:space="preserve"> </w:t>
      </w:r>
      <w:r w:rsidR="00533118">
        <w:t xml:space="preserve">de </w:t>
      </w:r>
      <w:r w:rsidRPr="00533118">
        <w:t>recensiones</w:t>
      </w:r>
      <w:r w:rsidR="00533118">
        <w:t xml:space="preserve"> en los mismos idiomas.</w:t>
      </w:r>
      <w:r w:rsidRPr="00533118">
        <w:t xml:space="preserve"> El Consejo de redacción acusará recibo de los originales y comunicará al autor si su escrito es admitido o no para revisión.</w:t>
      </w:r>
    </w:p>
    <w:p w:rsidR="004A3759" w:rsidRPr="00290A29" w:rsidRDefault="004A3759" w:rsidP="00310707">
      <w:pPr>
        <w:pStyle w:val="NormalWeb"/>
        <w:shd w:val="clear" w:color="auto" w:fill="FFFFFF"/>
        <w:spacing w:before="0" w:beforeAutospacing="0" w:after="0" w:afterAutospacing="0" w:line="360" w:lineRule="auto"/>
        <w:jc w:val="both"/>
      </w:pPr>
    </w:p>
    <w:p w:rsidR="004A3759" w:rsidRDefault="004A3759" w:rsidP="00310707">
      <w:pPr>
        <w:pStyle w:val="NormalWeb"/>
        <w:shd w:val="clear" w:color="auto" w:fill="FFFFFF"/>
        <w:spacing w:before="0" w:beforeAutospacing="0" w:after="0" w:afterAutospacing="0" w:line="360" w:lineRule="auto"/>
        <w:jc w:val="both"/>
      </w:pPr>
      <w:r w:rsidRPr="00577B70">
        <w:rPr>
          <w:b/>
        </w:rPr>
        <w:t>2.</w:t>
      </w:r>
      <w:r w:rsidRPr="00290A29">
        <w:t xml:space="preserve"> Los artículos presentados deben </w:t>
      </w:r>
      <w:r w:rsidR="0043600A">
        <w:t>realizar</w:t>
      </w:r>
      <w:r w:rsidR="00856658">
        <w:t xml:space="preserve"> alguna </w:t>
      </w:r>
      <w:r w:rsidRPr="00533118">
        <w:rPr>
          <w:rStyle w:val="Textoennegrita"/>
          <w:b w:val="0"/>
          <w:bCs w:val="0"/>
        </w:rPr>
        <w:t>aportación</w:t>
      </w:r>
      <w:r w:rsidR="00856658">
        <w:rPr>
          <w:rStyle w:val="Textoennegrita"/>
          <w:b w:val="0"/>
          <w:bCs w:val="0"/>
        </w:rPr>
        <w:t xml:space="preserve"> </w:t>
      </w:r>
      <w:r w:rsidRPr="00290A29">
        <w:t xml:space="preserve">novedosa y valiosa </w:t>
      </w:r>
      <w:r w:rsidR="0043600A">
        <w:t>dentro de los campos de</w:t>
      </w:r>
      <w:r>
        <w:t xml:space="preserve"> la filología latina, griega o hebrea</w:t>
      </w:r>
      <w:r w:rsidRPr="00290A29">
        <w:t xml:space="preserve">. </w:t>
      </w:r>
      <w:r w:rsidR="0043600A">
        <w:t>E</w:t>
      </w:r>
      <w:r w:rsidRPr="00290A29">
        <w:t xml:space="preserve">ste particular </w:t>
      </w:r>
      <w:r w:rsidR="0043600A">
        <w:t xml:space="preserve">debe quedar claramente incluido </w:t>
      </w:r>
      <w:r w:rsidRPr="00290A29">
        <w:t xml:space="preserve">en el resumen y en la introducción. Procederán a mostrar esta novedad en diálogo con la bibliografía más relevante, </w:t>
      </w:r>
      <w:r w:rsidR="00976CAF">
        <w:t>siguiendo</w:t>
      </w:r>
      <w:r w:rsidRPr="00290A29">
        <w:t xml:space="preserve"> una metodología clara, rigurosa y adecuada al objeto de estudio.</w:t>
      </w:r>
    </w:p>
    <w:p w:rsidR="004A3759" w:rsidRDefault="004A3759" w:rsidP="00310707">
      <w:pPr>
        <w:pStyle w:val="NormalWeb"/>
        <w:shd w:val="clear" w:color="auto" w:fill="FFFFFF"/>
        <w:spacing w:before="0" w:beforeAutospacing="0" w:after="0" w:afterAutospacing="0" w:line="360" w:lineRule="auto"/>
        <w:jc w:val="both"/>
      </w:pPr>
    </w:p>
    <w:p w:rsidR="004A3759" w:rsidRDefault="004A3759" w:rsidP="00310707">
      <w:pPr>
        <w:pStyle w:val="NormalWeb"/>
        <w:shd w:val="clear" w:color="auto" w:fill="FFFFFF"/>
        <w:spacing w:before="0" w:beforeAutospacing="0" w:after="0" w:afterAutospacing="0" w:line="360" w:lineRule="auto"/>
        <w:jc w:val="both"/>
      </w:pPr>
      <w:r>
        <w:rPr>
          <w:rStyle w:val="Textoennegrita"/>
        </w:rPr>
        <w:t>3</w:t>
      </w:r>
      <w:r w:rsidRPr="00290A29">
        <w:rPr>
          <w:rStyle w:val="Textoennegrita"/>
        </w:rPr>
        <w:t>.</w:t>
      </w:r>
      <w:r w:rsidR="00856658">
        <w:t xml:space="preserve"> </w:t>
      </w:r>
      <w:proofErr w:type="spellStart"/>
      <w:r>
        <w:rPr>
          <w:rStyle w:val="nfasis"/>
        </w:rPr>
        <w:t>Helmantica</w:t>
      </w:r>
      <w:proofErr w:type="spellEnd"/>
      <w:r w:rsidRPr="00290A29">
        <w:rPr>
          <w:rStyle w:val="nfasis"/>
        </w:rPr>
        <w:t xml:space="preserve"> </w:t>
      </w:r>
      <w:r w:rsidRPr="00290A29">
        <w:t>utiliza un sistema de revisión por pares. Los artículos aceptados para examen serán sometidos a la revisión de dos evaluadores externos, siguiendo el método de doble ciego (</w:t>
      </w:r>
      <w:proofErr w:type="spellStart"/>
      <w:r w:rsidRPr="00290A29">
        <w:rPr>
          <w:rStyle w:val="nfasis"/>
        </w:rPr>
        <w:t>double-blind</w:t>
      </w:r>
      <w:proofErr w:type="spellEnd"/>
      <w:r w:rsidRPr="00290A29">
        <w:t>). El dictamen favorable de ambos revisores es condición necesaria para la publicación.</w:t>
      </w:r>
      <w:r w:rsidRPr="00290A29">
        <w:rPr>
          <w:shd w:val="clear" w:color="auto" w:fill="FFFFFF"/>
        </w:rPr>
        <w:t xml:space="preserve"> En caso de divergencia, se pedirá un tercer informe dirimente. En</w:t>
      </w:r>
      <w:r>
        <w:rPr>
          <w:shd w:val="clear" w:color="auto" w:fill="FFFFFF"/>
        </w:rPr>
        <w:t xml:space="preserve"> todo el proceso se mantendrá el</w:t>
      </w:r>
      <w:r w:rsidRPr="00290A29">
        <w:rPr>
          <w:shd w:val="clear" w:color="auto" w:fill="FFFFFF"/>
        </w:rPr>
        <w:t xml:space="preserve"> anonimato del autor y de los revisores.</w:t>
      </w:r>
      <w:r w:rsidRPr="00290A29">
        <w:t xml:space="preserve"> En el plazo </w:t>
      </w:r>
      <w:r>
        <w:t>máximo de cuatro</w:t>
      </w:r>
      <w:r w:rsidRPr="00290A29">
        <w:t xml:space="preserve"> meses, la revista </w:t>
      </w:r>
      <w:r w:rsidR="00976CAF">
        <w:t>remitirá</w:t>
      </w:r>
      <w:r w:rsidRPr="00290A29">
        <w:t xml:space="preserve"> a los autores el dictamen definitivo con los motivos de la decisión y</w:t>
      </w:r>
      <w:r>
        <w:t>, si fuera el caso,</w:t>
      </w:r>
      <w:r w:rsidRPr="00290A29">
        <w:t xml:space="preserve"> observaciones pertinentes realizadas en el proceso de revisión.</w:t>
      </w:r>
      <w:r>
        <w:t xml:space="preserve"> Si el artículo </w:t>
      </w:r>
      <w:r w:rsidR="0043600A">
        <w:t>es</w:t>
      </w:r>
      <w:r>
        <w:t xml:space="preserve"> aceptado con la condición de hacer algunos cambios, el autor deberá realizarlos en el plazo </w:t>
      </w:r>
      <w:r w:rsidR="0043600A">
        <w:t>indicado por el editor</w:t>
      </w:r>
      <w:r>
        <w:t xml:space="preserve">. </w:t>
      </w:r>
    </w:p>
    <w:p w:rsidR="004A3759" w:rsidRPr="00290A29" w:rsidRDefault="004A3759" w:rsidP="00310707">
      <w:pPr>
        <w:pStyle w:val="NormalWeb"/>
        <w:shd w:val="clear" w:color="auto" w:fill="FFFFFF"/>
        <w:spacing w:before="0" w:beforeAutospacing="0" w:after="0" w:afterAutospacing="0" w:line="360" w:lineRule="auto"/>
        <w:jc w:val="both"/>
      </w:pPr>
      <w:r>
        <w:t>En el proceso de publicación</w:t>
      </w:r>
      <w:r w:rsidR="00976CAF">
        <w:t>,</w:t>
      </w:r>
      <w:r>
        <w:t xml:space="preserve"> los autores recibirán las pruebas de su artículo para su corrección.</w:t>
      </w:r>
    </w:p>
    <w:p w:rsidR="004A3759" w:rsidRPr="00290A29" w:rsidRDefault="004A3759" w:rsidP="004A3759">
      <w:pPr>
        <w:pStyle w:val="NormalWeb"/>
        <w:shd w:val="clear" w:color="auto" w:fill="FFFFFF"/>
        <w:spacing w:before="0" w:beforeAutospacing="0" w:after="0" w:afterAutospacing="0" w:line="360" w:lineRule="auto"/>
      </w:pPr>
    </w:p>
    <w:p w:rsidR="00F050BF" w:rsidRDefault="004A3759" w:rsidP="00F050BF">
      <w:pPr>
        <w:pStyle w:val="NormalWeb"/>
        <w:shd w:val="clear" w:color="auto" w:fill="FFFFFF"/>
        <w:spacing w:before="0" w:beforeAutospacing="0" w:after="0" w:afterAutospacing="0" w:line="360" w:lineRule="auto"/>
        <w:jc w:val="both"/>
      </w:pPr>
      <w:r>
        <w:rPr>
          <w:b/>
        </w:rPr>
        <w:t>4</w:t>
      </w:r>
      <w:r w:rsidRPr="00577B70">
        <w:rPr>
          <w:b/>
        </w:rPr>
        <w:t>.</w:t>
      </w:r>
      <w:r w:rsidR="00856658">
        <w:t xml:space="preserve"> El original debe presentarse </w:t>
      </w:r>
      <w:r w:rsidRPr="00577B70">
        <w:rPr>
          <w:rStyle w:val="nfasis"/>
        </w:rPr>
        <w:t>totalmente terminado</w:t>
      </w:r>
      <w:r>
        <w:rPr>
          <w:i/>
        </w:rPr>
        <w:t xml:space="preserve"> </w:t>
      </w:r>
      <w:r w:rsidRPr="00290A29">
        <w:t>y deberá adaptarse a las inst</w:t>
      </w:r>
      <w:r w:rsidR="00856658">
        <w:t xml:space="preserve">rucciones dadas por la revista. </w:t>
      </w:r>
      <w:r w:rsidRPr="00976CAF">
        <w:t>Los envíos se realizarán a través del sistema</w:t>
      </w:r>
      <w:r w:rsidRPr="00976CAF">
        <w:rPr>
          <w:rStyle w:val="nfasis"/>
        </w:rPr>
        <w:t xml:space="preserve"> OJS, </w:t>
      </w:r>
      <w:r w:rsidRPr="00533118">
        <w:rPr>
          <w:rStyle w:val="nfasis"/>
          <w:i w:val="0"/>
          <w:iCs w:val="0"/>
        </w:rPr>
        <w:t xml:space="preserve">al </w:t>
      </w:r>
      <w:r w:rsidRPr="00976CAF">
        <w:t xml:space="preserve">que se accede </w:t>
      </w:r>
      <w:r w:rsidR="00F050BF" w:rsidRPr="00976CAF">
        <w:t xml:space="preserve">en la plataforma web </w:t>
      </w:r>
      <w:r w:rsidR="00856658">
        <w:t xml:space="preserve">de </w:t>
      </w:r>
      <w:proofErr w:type="spellStart"/>
      <w:r w:rsidR="00F050BF" w:rsidRPr="00976CAF">
        <w:rPr>
          <w:rStyle w:val="nfasis"/>
        </w:rPr>
        <w:t>Helmantica</w:t>
      </w:r>
      <w:proofErr w:type="spellEnd"/>
      <w:r w:rsidR="00856658">
        <w:t xml:space="preserve">: </w:t>
      </w:r>
      <w:hyperlink r:id="rId7" w:history="1">
        <w:r w:rsidR="00F050BF" w:rsidRPr="00976CAF">
          <w:rPr>
            <w:rStyle w:val="Hipervnculo"/>
          </w:rPr>
          <w:t>https://revistas.upsa.es/index.php/helmantica/index</w:t>
        </w:r>
      </w:hyperlink>
    </w:p>
    <w:p w:rsidR="004A3759" w:rsidRPr="00577B70" w:rsidRDefault="0043600A" w:rsidP="00A51772">
      <w:pPr>
        <w:pStyle w:val="NormalWeb"/>
        <w:shd w:val="clear" w:color="auto" w:fill="FFFFFF"/>
        <w:spacing w:before="0" w:beforeAutospacing="0" w:after="0" w:afterAutospacing="0" w:line="360" w:lineRule="auto"/>
        <w:jc w:val="both"/>
        <w:rPr>
          <w:i/>
        </w:rPr>
      </w:pPr>
      <w:r>
        <w:t>La primera vez que se acceda será</w:t>
      </w:r>
      <w:r w:rsidR="004A3759" w:rsidRPr="00290A29">
        <w:t xml:space="preserve"> necesario registrarse como nuevo usuario de la plataforma</w:t>
      </w:r>
      <w:r>
        <w:t xml:space="preserve">. </w:t>
      </w:r>
      <w:r w:rsidR="00976CAF">
        <w:t>S</w:t>
      </w:r>
      <w:r w:rsidRPr="00290A29">
        <w:t>i ya se registró anteriormente</w:t>
      </w:r>
      <w:r>
        <w:t xml:space="preserve">, deberá </w:t>
      </w:r>
      <w:r w:rsidR="004A3759" w:rsidRPr="00290A29">
        <w:t xml:space="preserve">identificarse con su nombre de usuario </w:t>
      </w:r>
      <w:r w:rsidR="004A3759" w:rsidRPr="00290A29">
        <w:lastRenderedPageBreak/>
        <w:t xml:space="preserve">y contraseña. Para completar el envío de un texto se han de seguir las instrucciones </w:t>
      </w:r>
      <w:r w:rsidR="00976CAF">
        <w:t>sobre</w:t>
      </w:r>
      <w:r>
        <w:t xml:space="preserve"> el envío</w:t>
      </w:r>
      <w:r w:rsidR="004A3759" w:rsidRPr="00290A29">
        <w:t xml:space="preserve"> online de </w:t>
      </w:r>
      <w:r>
        <w:t>manuscritos</w:t>
      </w:r>
      <w:r w:rsidR="004A3759" w:rsidRPr="00577B70">
        <w:rPr>
          <w:i/>
        </w:rPr>
        <w:t>.</w:t>
      </w:r>
    </w:p>
    <w:p w:rsidR="004A3759" w:rsidRDefault="0043600A" w:rsidP="00A51772">
      <w:pPr>
        <w:pStyle w:val="NormalWeb"/>
        <w:shd w:val="clear" w:color="auto" w:fill="FFFFFF"/>
        <w:spacing w:before="0" w:beforeAutospacing="0" w:after="0" w:afterAutospacing="0" w:line="360" w:lineRule="auto"/>
        <w:jc w:val="both"/>
      </w:pPr>
      <w:r>
        <w:t>Los envíos de los artículos han</w:t>
      </w:r>
      <w:r w:rsidR="004A3759">
        <w:t xml:space="preserve"> </w:t>
      </w:r>
      <w:r>
        <w:t>de</w:t>
      </w:r>
      <w:r w:rsidR="004A3759">
        <w:t xml:space="preserve"> estar anonimizado</w:t>
      </w:r>
      <w:r>
        <w:t xml:space="preserve">s. No deben incluir </w:t>
      </w:r>
      <w:r w:rsidR="004A3759">
        <w:t xml:space="preserve">datos </w:t>
      </w:r>
      <w:r>
        <w:t xml:space="preserve">personales del autor </w:t>
      </w:r>
      <w:r w:rsidR="004A3759">
        <w:t>para que pueda</w:t>
      </w:r>
      <w:r>
        <w:t>n</w:t>
      </w:r>
      <w:r w:rsidR="004A3759">
        <w:t xml:space="preserve"> ser enviado</w:t>
      </w:r>
      <w:r>
        <w:t>s</w:t>
      </w:r>
      <w:r w:rsidR="004A3759">
        <w:t xml:space="preserve"> así a los revisores</w:t>
      </w:r>
      <w:r w:rsidR="005521E9">
        <w:t xml:space="preserve"> </w:t>
      </w:r>
      <w:r w:rsidR="00976CAF">
        <w:t>y</w:t>
      </w:r>
      <w:r w:rsidR="005521E9">
        <w:t xml:space="preserve"> asegurar la integridad del proceso.</w:t>
      </w:r>
      <w:r w:rsidR="003C138A">
        <w:t xml:space="preserve"> En el caso de que el autor haga referencia a investigaciones propias, ha de mantener la impersonalidad lingüística. </w:t>
      </w:r>
    </w:p>
    <w:p w:rsidR="004A3759" w:rsidRPr="00290A29" w:rsidRDefault="004A3759" w:rsidP="00A51772">
      <w:pPr>
        <w:pStyle w:val="NormalWeb"/>
        <w:shd w:val="clear" w:color="auto" w:fill="FFFFFF"/>
        <w:spacing w:before="0" w:beforeAutospacing="0" w:after="0" w:afterAutospacing="0" w:line="360" w:lineRule="auto"/>
        <w:jc w:val="both"/>
      </w:pPr>
    </w:p>
    <w:p w:rsidR="004A3759" w:rsidRPr="00290A29" w:rsidRDefault="004A3759" w:rsidP="00A51772">
      <w:pPr>
        <w:pStyle w:val="NormalWeb"/>
        <w:shd w:val="clear" w:color="auto" w:fill="FFFFFF"/>
        <w:spacing w:before="0" w:beforeAutospacing="0" w:after="0" w:afterAutospacing="0" w:line="360" w:lineRule="auto"/>
        <w:jc w:val="both"/>
      </w:pPr>
      <w:r>
        <w:rPr>
          <w:rStyle w:val="Textoennegrita"/>
        </w:rPr>
        <w:t>5</w:t>
      </w:r>
      <w:r w:rsidR="00856658">
        <w:rPr>
          <w:rStyle w:val="Textoennegrita"/>
        </w:rPr>
        <w:t xml:space="preserve">. </w:t>
      </w:r>
      <w:r w:rsidR="00856658">
        <w:t xml:space="preserve">El envío de un artículo a </w:t>
      </w:r>
      <w:proofErr w:type="spellStart"/>
      <w:r w:rsidR="00F415A9">
        <w:rPr>
          <w:rStyle w:val="nfasis"/>
        </w:rPr>
        <w:t>Helmantica</w:t>
      </w:r>
      <w:proofErr w:type="spellEnd"/>
      <w:r w:rsidRPr="00290A29">
        <w:rPr>
          <w:rStyle w:val="nfasis"/>
        </w:rPr>
        <w:t xml:space="preserve"> </w:t>
      </w:r>
      <w:r w:rsidRPr="00290A29">
        <w:t xml:space="preserve">implica: </w:t>
      </w:r>
    </w:p>
    <w:p w:rsidR="004A3759" w:rsidRPr="00290A29" w:rsidRDefault="004A3759" w:rsidP="00A51772">
      <w:pPr>
        <w:pStyle w:val="NormalWeb"/>
        <w:shd w:val="clear" w:color="auto" w:fill="FFFFFF"/>
        <w:spacing w:before="0" w:beforeAutospacing="0" w:after="0" w:afterAutospacing="0" w:line="360" w:lineRule="auto"/>
        <w:ind w:firstLine="708"/>
        <w:jc w:val="both"/>
      </w:pPr>
      <w:r w:rsidRPr="00290A29">
        <w:t xml:space="preserve">a) Que el texto no ha sido publicado previamente en soporte de papel o </w:t>
      </w:r>
      <w:r w:rsidR="0043600A">
        <w:t xml:space="preserve">en </w:t>
      </w:r>
      <w:r w:rsidRPr="00290A29">
        <w:t xml:space="preserve">digital. </w:t>
      </w:r>
    </w:p>
    <w:p w:rsidR="00A51772" w:rsidRDefault="004A3759" w:rsidP="00A51772">
      <w:pPr>
        <w:pStyle w:val="NormalWeb"/>
        <w:shd w:val="clear" w:color="auto" w:fill="FFFFFF"/>
        <w:spacing w:before="0" w:beforeAutospacing="0" w:after="0" w:afterAutospacing="0" w:line="360" w:lineRule="auto"/>
        <w:ind w:firstLine="708"/>
        <w:jc w:val="both"/>
      </w:pPr>
      <w:r w:rsidRPr="00290A29">
        <w:t>b) Que el texto no ha sido ni será enviado a otra revista mientras esté en p</w:t>
      </w:r>
      <w:r w:rsidR="00856658">
        <w:t xml:space="preserve">roceso de revisión por parte de </w:t>
      </w:r>
      <w:proofErr w:type="spellStart"/>
      <w:r w:rsidR="00F415A9">
        <w:rPr>
          <w:rStyle w:val="nfasis"/>
        </w:rPr>
        <w:t>Helmantica</w:t>
      </w:r>
      <w:proofErr w:type="spellEnd"/>
      <w:r w:rsidRPr="00290A29">
        <w:t>.</w:t>
      </w:r>
    </w:p>
    <w:p w:rsidR="00813283" w:rsidRDefault="00813283" w:rsidP="00A51772">
      <w:pPr>
        <w:pStyle w:val="NormalWeb"/>
        <w:shd w:val="clear" w:color="auto" w:fill="FFFFFF"/>
        <w:spacing w:before="0" w:beforeAutospacing="0" w:after="0" w:afterAutospacing="0" w:line="360" w:lineRule="auto"/>
        <w:jc w:val="both"/>
      </w:pPr>
    </w:p>
    <w:p w:rsidR="004A3759" w:rsidRPr="00290A29" w:rsidRDefault="004A3759" w:rsidP="00A51772">
      <w:pPr>
        <w:pStyle w:val="NormalWeb"/>
        <w:shd w:val="clear" w:color="auto" w:fill="FFFFFF"/>
        <w:spacing w:before="0" w:beforeAutospacing="0" w:after="0" w:afterAutospacing="0" w:line="360" w:lineRule="auto"/>
        <w:jc w:val="both"/>
      </w:pPr>
      <w:r>
        <w:rPr>
          <w:rStyle w:val="Textoennegrita"/>
        </w:rPr>
        <w:t>6</w:t>
      </w:r>
      <w:r w:rsidRPr="00290A29">
        <w:rPr>
          <w:rStyle w:val="Textoennegrita"/>
        </w:rPr>
        <w:t>.</w:t>
      </w:r>
      <w:r w:rsidR="00856658">
        <w:t xml:space="preserve"> </w:t>
      </w:r>
      <w:r w:rsidRPr="00290A29">
        <w:t xml:space="preserve">En los metadatos </w:t>
      </w:r>
      <w:r>
        <w:t xml:space="preserve">que se cargan en el formulario de envío </w:t>
      </w:r>
      <w:r w:rsidRPr="00290A29">
        <w:t>deberá constar:</w:t>
      </w:r>
    </w:p>
    <w:p w:rsidR="004A3759" w:rsidRDefault="004A3759" w:rsidP="00A51772">
      <w:pPr>
        <w:pStyle w:val="NormalWeb"/>
        <w:shd w:val="clear" w:color="auto" w:fill="FFFFFF"/>
        <w:spacing w:before="0" w:beforeAutospacing="0" w:after="0" w:afterAutospacing="0" w:line="360" w:lineRule="auto"/>
        <w:ind w:firstLine="709"/>
        <w:jc w:val="both"/>
      </w:pPr>
      <w:r w:rsidRPr="00290A29">
        <w:t>a) Nombre, apellidos y adscripción institucional del autor.</w:t>
      </w:r>
    </w:p>
    <w:p w:rsidR="005521E9" w:rsidRDefault="004A3759" w:rsidP="00A51772">
      <w:pPr>
        <w:pStyle w:val="NormalWeb"/>
        <w:shd w:val="clear" w:color="auto" w:fill="FFFFFF"/>
        <w:spacing w:before="0" w:beforeAutospacing="0" w:after="0" w:afterAutospacing="0" w:line="360" w:lineRule="auto"/>
        <w:ind w:firstLine="709"/>
        <w:jc w:val="both"/>
      </w:pPr>
      <w:r w:rsidRPr="00290A29">
        <w:t>b) Correo e</w:t>
      </w:r>
      <w:r>
        <w:t>lectrónico, ORCID (URL completa), si dispone de él</w:t>
      </w:r>
      <w:r w:rsidRPr="00290A29">
        <w:t xml:space="preserve">. </w:t>
      </w:r>
      <w:r w:rsidR="00976CAF">
        <w:t>Estos datos junto con los del apartado anterior figurarán en la primera página del artículo una vez publicado, tanto en su edición impresa como en la digital.</w:t>
      </w:r>
    </w:p>
    <w:p w:rsidR="004A3759" w:rsidRPr="00290A29" w:rsidRDefault="004A3759" w:rsidP="00A51772">
      <w:pPr>
        <w:pStyle w:val="NormalWeb"/>
        <w:shd w:val="clear" w:color="auto" w:fill="FFFFFF"/>
        <w:spacing w:before="0" w:beforeAutospacing="0" w:after="0" w:afterAutospacing="0" w:line="360" w:lineRule="auto"/>
        <w:ind w:left="708"/>
        <w:jc w:val="both"/>
      </w:pPr>
      <w:r>
        <w:t>c</w:t>
      </w:r>
      <w:r w:rsidRPr="00290A29">
        <w:t>) Título del artículo en español y su versión en inglés.</w:t>
      </w:r>
    </w:p>
    <w:p w:rsidR="004A3759" w:rsidRPr="00290A29" w:rsidRDefault="004A3759" w:rsidP="00A51772">
      <w:pPr>
        <w:pStyle w:val="NormalWeb"/>
        <w:shd w:val="clear" w:color="auto" w:fill="FFFFFF"/>
        <w:spacing w:before="0" w:beforeAutospacing="0" w:after="0" w:afterAutospacing="0" w:line="360" w:lineRule="auto"/>
        <w:ind w:firstLine="708"/>
        <w:jc w:val="both"/>
      </w:pPr>
      <w:r>
        <w:t xml:space="preserve">d) Un resumen del artículo, con un máximo </w:t>
      </w:r>
      <w:r w:rsidRPr="00290A29">
        <w:t>de</w:t>
      </w:r>
      <w:r>
        <w:t xml:space="preserve"> </w:t>
      </w:r>
      <w:r w:rsidRPr="00290A29">
        <w:t xml:space="preserve">150 </w:t>
      </w:r>
      <w:r>
        <w:t>palabras, redactado en español y en</w:t>
      </w:r>
      <w:r w:rsidRPr="00290A29">
        <w:t xml:space="preserve"> inglés, que contenga los aspectos y resultados esenciales del trabajo. </w:t>
      </w:r>
      <w:r w:rsidR="00F07970">
        <w:t xml:space="preserve">El resumen es la parte más accesible del artículo. Su finalidad es que los lectores puedan identificar los puntos más importantes de la investigación, así como su relevancia en el campo de estudio. Por ello, debe ser sintético y tener entidad propia. </w:t>
      </w:r>
      <w:r>
        <w:t>Es aconsejable repetir las palabras del título en el resumen, para que aparezca con más facilidad en los buscadores.</w:t>
      </w:r>
    </w:p>
    <w:p w:rsidR="004A3759" w:rsidRDefault="004A3759" w:rsidP="00A51772">
      <w:pPr>
        <w:pStyle w:val="NormalWeb"/>
        <w:shd w:val="clear" w:color="auto" w:fill="FFFFFF"/>
        <w:spacing w:before="0" w:beforeAutospacing="0" w:after="0" w:afterAutospacing="0" w:line="360" w:lineRule="auto"/>
        <w:ind w:firstLine="708"/>
        <w:jc w:val="both"/>
      </w:pPr>
      <w:r>
        <w:t>e</w:t>
      </w:r>
      <w:r w:rsidRPr="00290A29">
        <w:t xml:space="preserve">) Una lista de palabras clave en </w:t>
      </w:r>
      <w:r>
        <w:t>español y en inglés</w:t>
      </w:r>
      <w:r w:rsidRPr="00290A29">
        <w:t xml:space="preserve">, en número no superior a ocho. </w:t>
      </w:r>
      <w:r>
        <w:t>D</w:t>
      </w:r>
      <w:r w:rsidRPr="00290A29">
        <w:t>eben representar el contenido del artículo y ser específicas de su campo de investigación. En la medida de lo posible, se evitará que estas palabras clave coincidan con las del título.</w:t>
      </w:r>
    </w:p>
    <w:p w:rsidR="004A3759" w:rsidRPr="00290A29" w:rsidRDefault="004A3759" w:rsidP="004A3759">
      <w:pPr>
        <w:pStyle w:val="NormalWeb"/>
        <w:shd w:val="clear" w:color="auto" w:fill="FFFFFF"/>
        <w:spacing w:before="0" w:beforeAutospacing="0" w:after="0" w:afterAutospacing="0" w:line="360" w:lineRule="auto"/>
      </w:pPr>
    </w:p>
    <w:p w:rsidR="004A3759" w:rsidRDefault="004A3759" w:rsidP="00A51772">
      <w:pPr>
        <w:pStyle w:val="NormalWeb"/>
        <w:shd w:val="clear" w:color="auto" w:fill="FFFFFF"/>
        <w:spacing w:before="0" w:beforeAutospacing="0" w:after="0" w:afterAutospacing="0" w:line="360" w:lineRule="auto"/>
        <w:jc w:val="both"/>
      </w:pPr>
      <w:r>
        <w:rPr>
          <w:b/>
        </w:rPr>
        <w:t>7</w:t>
      </w:r>
      <w:r w:rsidRPr="00290A29">
        <w:rPr>
          <w:b/>
        </w:rPr>
        <w:t>.</w:t>
      </w:r>
      <w:r w:rsidRPr="00290A29">
        <w:t> Los trabajos deben presentarse en soporte informático</w:t>
      </w:r>
      <w:r>
        <w:t xml:space="preserve"> en un archivo .</w:t>
      </w:r>
      <w:proofErr w:type="spellStart"/>
      <w:r>
        <w:t>docx</w:t>
      </w:r>
      <w:proofErr w:type="spellEnd"/>
      <w:r>
        <w:t>.</w:t>
      </w:r>
      <w:r w:rsidRPr="00290A29">
        <w:t xml:space="preserve"> </w:t>
      </w:r>
    </w:p>
    <w:p w:rsidR="003C138A" w:rsidRDefault="004A3759" w:rsidP="00A51772">
      <w:pPr>
        <w:pStyle w:val="NormalWeb"/>
        <w:shd w:val="clear" w:color="auto" w:fill="FFFFFF"/>
        <w:spacing w:before="0" w:beforeAutospacing="0" w:after="0" w:afterAutospacing="0" w:line="360" w:lineRule="auto"/>
        <w:jc w:val="both"/>
      </w:pPr>
      <w:r w:rsidRPr="00290A29">
        <w:t>La extensión de los artículos debe ajustarse a las siguientes medidas:</w:t>
      </w:r>
    </w:p>
    <w:p w:rsidR="00F07970" w:rsidRPr="00F07970" w:rsidRDefault="00F07970" w:rsidP="00BE0BBF">
      <w:pPr>
        <w:pStyle w:val="NormalWeb"/>
        <w:shd w:val="clear" w:color="auto" w:fill="FFFFFF"/>
        <w:spacing w:before="0" w:beforeAutospacing="0" w:after="0" w:afterAutospacing="0" w:line="360" w:lineRule="auto"/>
        <w:jc w:val="both"/>
      </w:pPr>
      <w:r>
        <w:rPr>
          <w:rStyle w:val="nfasis"/>
        </w:rPr>
        <w:t xml:space="preserve">- </w:t>
      </w:r>
      <w:r w:rsidR="004A3759" w:rsidRPr="00290A29">
        <w:rPr>
          <w:rStyle w:val="nfasis"/>
        </w:rPr>
        <w:t>Estudios</w:t>
      </w:r>
      <w:r w:rsidR="004A3759" w:rsidRPr="00290A29">
        <w:t>: un máxim</w:t>
      </w:r>
      <w:r w:rsidR="004A3759">
        <w:t>o de 12.000 palabras (incluidas notas y lista</w:t>
      </w:r>
      <w:r w:rsidR="004A3759" w:rsidRPr="00290A29">
        <w:t xml:space="preserve"> de referencias</w:t>
      </w:r>
      <w:r w:rsidR="004A3759">
        <w:t xml:space="preserve"> bibliográficas).</w:t>
      </w:r>
    </w:p>
    <w:p w:rsidR="004A3759" w:rsidRPr="00F07970" w:rsidRDefault="00F07970" w:rsidP="00A51772">
      <w:pPr>
        <w:pStyle w:val="NormalWeb"/>
        <w:shd w:val="clear" w:color="auto" w:fill="FFFFFF"/>
        <w:spacing w:before="0" w:beforeAutospacing="0" w:after="0" w:afterAutospacing="0" w:line="360" w:lineRule="auto"/>
        <w:jc w:val="both"/>
        <w:rPr>
          <w:rStyle w:val="Textoennegrita"/>
        </w:rPr>
      </w:pPr>
      <w:r w:rsidRPr="00F07970">
        <w:rPr>
          <w:rStyle w:val="nfasis"/>
        </w:rPr>
        <w:t xml:space="preserve">- </w:t>
      </w:r>
      <w:r w:rsidR="004A3759" w:rsidRPr="00F07970">
        <w:rPr>
          <w:rStyle w:val="nfasis"/>
        </w:rPr>
        <w:t>Recensiones</w:t>
      </w:r>
      <w:r w:rsidR="004A3759" w:rsidRPr="00F07970">
        <w:t xml:space="preserve">: un máximo de </w:t>
      </w:r>
      <w:r w:rsidR="003C138A">
        <w:t>3</w:t>
      </w:r>
      <w:r w:rsidR="004A3759" w:rsidRPr="00F07970">
        <w:t>.000 palabras.</w:t>
      </w:r>
    </w:p>
    <w:p w:rsidR="004A3759" w:rsidRDefault="004A3759" w:rsidP="00A51772">
      <w:pPr>
        <w:pStyle w:val="NormalWeb"/>
        <w:shd w:val="clear" w:color="auto" w:fill="FFFFFF"/>
        <w:spacing w:before="0" w:beforeAutospacing="0" w:after="0" w:afterAutospacing="0" w:line="360" w:lineRule="auto"/>
        <w:jc w:val="both"/>
        <w:rPr>
          <w:shd w:val="clear" w:color="auto" w:fill="FFFFFF"/>
        </w:rPr>
      </w:pPr>
      <w:r>
        <w:rPr>
          <w:b/>
        </w:rPr>
        <w:lastRenderedPageBreak/>
        <w:t>8</w:t>
      </w:r>
      <w:r w:rsidRPr="00290A29">
        <w:rPr>
          <w:b/>
        </w:rPr>
        <w:t>.</w:t>
      </w:r>
      <w:r>
        <w:rPr>
          <w:b/>
        </w:rPr>
        <w:t xml:space="preserve"> </w:t>
      </w:r>
      <w:r w:rsidR="00F07970">
        <w:t>E</w:t>
      </w:r>
      <w:r>
        <w:t xml:space="preserve">l </w:t>
      </w:r>
      <w:r>
        <w:rPr>
          <w:shd w:val="clear" w:color="auto" w:fill="FFFFFF"/>
        </w:rPr>
        <w:t>t</w:t>
      </w:r>
      <w:r w:rsidRPr="00290A29">
        <w:rPr>
          <w:shd w:val="clear" w:color="auto" w:fill="FFFFFF"/>
        </w:rPr>
        <w:t xml:space="preserve">ipo y tamaño de </w:t>
      </w:r>
      <w:r>
        <w:rPr>
          <w:shd w:val="clear" w:color="auto" w:fill="FFFFFF"/>
        </w:rPr>
        <w:t>la fuente será</w:t>
      </w:r>
      <w:r w:rsidRPr="00290A29">
        <w:rPr>
          <w:shd w:val="clear" w:color="auto" w:fill="FFFFFF"/>
        </w:rPr>
        <w:t xml:space="preserve"> para el texto Times New </w:t>
      </w:r>
      <w:proofErr w:type="spellStart"/>
      <w:r w:rsidRPr="00290A29">
        <w:rPr>
          <w:shd w:val="clear" w:color="auto" w:fill="FFFFFF"/>
        </w:rPr>
        <w:t>Roman</w:t>
      </w:r>
      <w:proofErr w:type="spellEnd"/>
      <w:r w:rsidRPr="00290A29">
        <w:rPr>
          <w:shd w:val="clear" w:color="auto" w:fill="FFFFFF"/>
        </w:rPr>
        <w:t xml:space="preserve"> 12, para las citas sangradas Times New </w:t>
      </w:r>
      <w:proofErr w:type="spellStart"/>
      <w:r w:rsidRPr="00290A29">
        <w:rPr>
          <w:shd w:val="clear" w:color="auto" w:fill="FFFFFF"/>
        </w:rPr>
        <w:t>Roman</w:t>
      </w:r>
      <w:proofErr w:type="spellEnd"/>
      <w:r w:rsidRPr="00290A29">
        <w:rPr>
          <w:shd w:val="clear" w:color="auto" w:fill="FFFFFF"/>
        </w:rPr>
        <w:t xml:space="preserve"> 11 y para las notas </w:t>
      </w:r>
      <w:r>
        <w:rPr>
          <w:shd w:val="clear" w:color="auto" w:fill="FFFFFF"/>
        </w:rPr>
        <w:t xml:space="preserve">a pie de página Times New </w:t>
      </w:r>
      <w:proofErr w:type="spellStart"/>
      <w:r>
        <w:rPr>
          <w:shd w:val="clear" w:color="auto" w:fill="FFFFFF"/>
        </w:rPr>
        <w:t>Roman</w:t>
      </w:r>
      <w:proofErr w:type="spellEnd"/>
      <w:r>
        <w:rPr>
          <w:shd w:val="clear" w:color="auto" w:fill="FFFFFF"/>
        </w:rPr>
        <w:t xml:space="preserve"> 10</w:t>
      </w:r>
      <w:r w:rsidRPr="00290A29">
        <w:rPr>
          <w:shd w:val="clear" w:color="auto" w:fill="FFFFFF"/>
        </w:rPr>
        <w:t>.</w:t>
      </w:r>
      <w:r>
        <w:rPr>
          <w:shd w:val="clear" w:color="auto" w:fill="FFFFFF"/>
        </w:rPr>
        <w:t xml:space="preserve"> </w:t>
      </w:r>
    </w:p>
    <w:p w:rsidR="004A3759" w:rsidRDefault="004A3759" w:rsidP="00A51772">
      <w:pPr>
        <w:pStyle w:val="NormalWeb"/>
        <w:shd w:val="clear" w:color="auto" w:fill="FFFFFF"/>
        <w:spacing w:before="0" w:beforeAutospacing="0" w:after="0" w:afterAutospacing="0" w:line="360" w:lineRule="auto"/>
        <w:jc w:val="both"/>
        <w:rPr>
          <w:shd w:val="clear" w:color="auto" w:fill="FFFFFF"/>
        </w:rPr>
      </w:pPr>
      <w:r>
        <w:rPr>
          <w:shd w:val="clear" w:color="auto" w:fill="FFFFFF"/>
        </w:rPr>
        <w:t>La distribución de los apartados y epígrafes seguirán el siguiente modelo:</w:t>
      </w:r>
    </w:p>
    <w:p w:rsidR="004A3759" w:rsidRPr="00D240EF" w:rsidRDefault="004A3759" w:rsidP="00A51772">
      <w:pPr>
        <w:rPr>
          <w:rFonts w:cs="Times New Roman"/>
          <w:szCs w:val="24"/>
        </w:rPr>
      </w:pPr>
      <w:r w:rsidRPr="00D240EF">
        <w:rPr>
          <w:rFonts w:cs="Times New Roman"/>
          <w:szCs w:val="24"/>
        </w:rPr>
        <w:t xml:space="preserve">Título del artículo </w:t>
      </w:r>
    </w:p>
    <w:p w:rsidR="004A3759" w:rsidRPr="00D240EF" w:rsidRDefault="004A3759" w:rsidP="00A51772">
      <w:pPr>
        <w:rPr>
          <w:rFonts w:cs="Times New Roman"/>
          <w:szCs w:val="24"/>
        </w:rPr>
      </w:pPr>
      <w:r w:rsidRPr="00D240EF">
        <w:rPr>
          <w:rFonts w:cs="Times New Roman"/>
          <w:szCs w:val="24"/>
        </w:rPr>
        <w:t>Título del artículo en inglés</w:t>
      </w:r>
    </w:p>
    <w:p w:rsidR="004A3759" w:rsidRPr="00D240EF" w:rsidRDefault="004A3759" w:rsidP="00A51772">
      <w:pPr>
        <w:ind w:firstLine="0"/>
        <w:rPr>
          <w:rFonts w:cs="Times New Roman"/>
          <w:szCs w:val="24"/>
        </w:rPr>
      </w:pPr>
      <w:r w:rsidRPr="00887273">
        <w:rPr>
          <w:rFonts w:cs="Times New Roman"/>
          <w:bCs/>
          <w:smallCaps/>
          <w:szCs w:val="24"/>
        </w:rPr>
        <w:t>Resumen</w:t>
      </w:r>
    </w:p>
    <w:p w:rsidR="004A3759" w:rsidRPr="00D240EF" w:rsidRDefault="004A3759" w:rsidP="00A51772">
      <w:pPr>
        <w:ind w:firstLine="0"/>
        <w:rPr>
          <w:rFonts w:cs="Times New Roman"/>
          <w:szCs w:val="24"/>
        </w:rPr>
      </w:pPr>
      <w:r w:rsidRPr="00D240EF">
        <w:rPr>
          <w:rFonts w:cs="Times New Roman"/>
          <w:bCs/>
          <w:i/>
          <w:szCs w:val="24"/>
        </w:rPr>
        <w:t>Palabras clave</w:t>
      </w:r>
      <w:r w:rsidRPr="00D240EF">
        <w:rPr>
          <w:rFonts w:cs="Times New Roman"/>
          <w:szCs w:val="24"/>
        </w:rPr>
        <w:t>:</w:t>
      </w:r>
      <w:r>
        <w:rPr>
          <w:rFonts w:cs="Times New Roman"/>
          <w:szCs w:val="24"/>
        </w:rPr>
        <w:t xml:space="preserve"> </w:t>
      </w:r>
    </w:p>
    <w:p w:rsidR="004A3759" w:rsidRPr="00D240EF" w:rsidRDefault="004A3759" w:rsidP="00A51772">
      <w:pPr>
        <w:ind w:firstLine="0"/>
        <w:rPr>
          <w:rFonts w:cs="Times New Roman"/>
          <w:szCs w:val="24"/>
        </w:rPr>
      </w:pPr>
      <w:proofErr w:type="spellStart"/>
      <w:r w:rsidRPr="00887273">
        <w:rPr>
          <w:rFonts w:cs="Times New Roman"/>
          <w:bCs/>
          <w:smallCaps/>
          <w:szCs w:val="24"/>
        </w:rPr>
        <w:t>Abstract</w:t>
      </w:r>
      <w:proofErr w:type="spellEnd"/>
    </w:p>
    <w:p w:rsidR="004A3759" w:rsidRPr="00D240EF" w:rsidRDefault="004A3759" w:rsidP="00A51772">
      <w:pPr>
        <w:ind w:firstLine="0"/>
        <w:rPr>
          <w:rFonts w:cs="Times New Roman"/>
          <w:szCs w:val="24"/>
        </w:rPr>
      </w:pPr>
      <w:proofErr w:type="spellStart"/>
      <w:r w:rsidRPr="00D240EF">
        <w:rPr>
          <w:rFonts w:cs="Times New Roman"/>
          <w:bCs/>
          <w:i/>
          <w:szCs w:val="24"/>
        </w:rPr>
        <w:t>Keywords</w:t>
      </w:r>
      <w:proofErr w:type="spellEnd"/>
      <w:r w:rsidRPr="00D240EF">
        <w:rPr>
          <w:rFonts w:cs="Times New Roman"/>
          <w:szCs w:val="24"/>
        </w:rPr>
        <w:t xml:space="preserve">: </w:t>
      </w:r>
    </w:p>
    <w:p w:rsidR="004A3759" w:rsidRPr="00D240EF" w:rsidRDefault="004A3759" w:rsidP="00A51772">
      <w:pPr>
        <w:ind w:firstLine="0"/>
        <w:rPr>
          <w:rFonts w:cs="Times New Roman"/>
          <w:smallCaps/>
          <w:szCs w:val="24"/>
          <w:lang w:val="en-US"/>
        </w:rPr>
      </w:pPr>
      <w:r w:rsidRPr="00D240EF">
        <w:rPr>
          <w:rFonts w:cs="Times New Roman"/>
          <w:smallCaps/>
          <w:szCs w:val="24"/>
          <w:lang w:val="en-US"/>
        </w:rPr>
        <w:t>INTRODUCCIÓN</w:t>
      </w:r>
    </w:p>
    <w:p w:rsidR="004A3759" w:rsidRPr="00D240EF" w:rsidRDefault="004A3759" w:rsidP="00A51772">
      <w:pPr>
        <w:pStyle w:val="Prrafodelista"/>
        <w:numPr>
          <w:ilvl w:val="0"/>
          <w:numId w:val="1"/>
        </w:numPr>
        <w:rPr>
          <w:rFonts w:cs="Times New Roman"/>
          <w:smallCaps/>
          <w:szCs w:val="24"/>
          <w:lang w:val="en-US"/>
        </w:rPr>
      </w:pPr>
      <w:r w:rsidRPr="00D240EF">
        <w:rPr>
          <w:rFonts w:cs="Times New Roman"/>
          <w:smallCaps/>
          <w:szCs w:val="24"/>
          <w:lang w:val="en-US"/>
        </w:rPr>
        <w:t>EPÍGRAFE NIVEL 1</w:t>
      </w:r>
    </w:p>
    <w:p w:rsidR="004A3759" w:rsidRPr="00D240EF" w:rsidRDefault="004A3759" w:rsidP="00A51772">
      <w:pPr>
        <w:pStyle w:val="Prrafodelista"/>
        <w:numPr>
          <w:ilvl w:val="1"/>
          <w:numId w:val="1"/>
        </w:numPr>
        <w:rPr>
          <w:rFonts w:cs="Times New Roman"/>
          <w:szCs w:val="24"/>
          <w:lang w:val="en-US"/>
        </w:rPr>
      </w:pPr>
      <w:r w:rsidRPr="00D240EF">
        <w:rPr>
          <w:rFonts w:cs="Times New Roman"/>
          <w:szCs w:val="24"/>
          <w:lang w:val="en-US"/>
        </w:rPr>
        <w:t xml:space="preserve"> </w:t>
      </w:r>
      <w:proofErr w:type="spellStart"/>
      <w:r w:rsidRPr="00D240EF">
        <w:rPr>
          <w:rFonts w:cs="Times New Roman"/>
          <w:szCs w:val="24"/>
          <w:lang w:val="en-US"/>
        </w:rPr>
        <w:t>Epígrafe</w:t>
      </w:r>
      <w:proofErr w:type="spellEnd"/>
      <w:r w:rsidRPr="00D240EF">
        <w:rPr>
          <w:rFonts w:cs="Times New Roman"/>
          <w:szCs w:val="24"/>
          <w:lang w:val="en-US"/>
        </w:rPr>
        <w:t xml:space="preserve"> </w:t>
      </w:r>
      <w:proofErr w:type="spellStart"/>
      <w:r w:rsidRPr="00D240EF">
        <w:rPr>
          <w:rFonts w:cs="Times New Roman"/>
          <w:szCs w:val="24"/>
          <w:lang w:val="en-US"/>
        </w:rPr>
        <w:t>nivel</w:t>
      </w:r>
      <w:proofErr w:type="spellEnd"/>
      <w:r w:rsidRPr="00D240EF">
        <w:rPr>
          <w:rFonts w:cs="Times New Roman"/>
          <w:szCs w:val="24"/>
          <w:lang w:val="en-US"/>
        </w:rPr>
        <w:t xml:space="preserve"> 2</w:t>
      </w:r>
    </w:p>
    <w:p w:rsidR="004A3759" w:rsidRPr="00D240EF" w:rsidRDefault="004A3759" w:rsidP="00A51772">
      <w:pPr>
        <w:pStyle w:val="Prrafodelista"/>
        <w:numPr>
          <w:ilvl w:val="0"/>
          <w:numId w:val="2"/>
        </w:numPr>
        <w:rPr>
          <w:rFonts w:cs="Times New Roman"/>
          <w:szCs w:val="24"/>
          <w:lang w:val="en-US"/>
        </w:rPr>
      </w:pPr>
      <w:proofErr w:type="spellStart"/>
      <w:r w:rsidRPr="00D240EF">
        <w:rPr>
          <w:rFonts w:cs="Times New Roman"/>
          <w:szCs w:val="24"/>
          <w:lang w:val="en-US"/>
        </w:rPr>
        <w:t>Epígrafe</w:t>
      </w:r>
      <w:proofErr w:type="spellEnd"/>
      <w:r w:rsidRPr="00D240EF">
        <w:rPr>
          <w:rFonts w:cs="Times New Roman"/>
          <w:szCs w:val="24"/>
          <w:lang w:val="en-US"/>
        </w:rPr>
        <w:t xml:space="preserve"> </w:t>
      </w:r>
      <w:proofErr w:type="spellStart"/>
      <w:r w:rsidRPr="00D240EF">
        <w:rPr>
          <w:rFonts w:cs="Times New Roman"/>
          <w:szCs w:val="24"/>
          <w:lang w:val="en-US"/>
        </w:rPr>
        <w:t>nivel</w:t>
      </w:r>
      <w:proofErr w:type="spellEnd"/>
      <w:r w:rsidRPr="00D240EF">
        <w:rPr>
          <w:rFonts w:cs="Times New Roman"/>
          <w:szCs w:val="24"/>
          <w:lang w:val="en-US"/>
        </w:rPr>
        <w:t xml:space="preserve"> 3</w:t>
      </w:r>
    </w:p>
    <w:p w:rsidR="004A3759" w:rsidRDefault="004A3759" w:rsidP="00A51772">
      <w:pPr>
        <w:pStyle w:val="Ttulo1"/>
        <w:spacing w:before="0"/>
        <w:ind w:firstLine="0"/>
        <w:rPr>
          <w:rFonts w:ascii="Times New Roman" w:hAnsi="Times New Roman" w:cs="Times New Roman"/>
          <w:b w:val="0"/>
          <w:color w:val="auto"/>
          <w:sz w:val="24"/>
          <w:szCs w:val="24"/>
        </w:rPr>
      </w:pPr>
    </w:p>
    <w:p w:rsidR="004A3759" w:rsidRPr="00D240EF" w:rsidRDefault="004A3759" w:rsidP="00A51772">
      <w:pPr>
        <w:pStyle w:val="Ttulo1"/>
        <w:spacing w:before="0"/>
        <w:ind w:firstLine="0"/>
        <w:rPr>
          <w:rFonts w:ascii="Times New Roman" w:hAnsi="Times New Roman" w:cs="Times New Roman"/>
          <w:b w:val="0"/>
          <w:color w:val="auto"/>
          <w:sz w:val="24"/>
          <w:szCs w:val="24"/>
        </w:rPr>
      </w:pPr>
      <w:r w:rsidRPr="00D240EF">
        <w:rPr>
          <w:rFonts w:ascii="Times New Roman" w:hAnsi="Times New Roman" w:cs="Times New Roman"/>
          <w:b w:val="0"/>
          <w:color w:val="auto"/>
          <w:sz w:val="24"/>
          <w:szCs w:val="24"/>
        </w:rPr>
        <w:t xml:space="preserve">CONCLUSIÓN </w:t>
      </w:r>
    </w:p>
    <w:p w:rsidR="004A3759" w:rsidRPr="00D240EF" w:rsidRDefault="004A3759" w:rsidP="00A51772">
      <w:pPr>
        <w:pStyle w:val="Ttulo1"/>
        <w:spacing w:before="0"/>
        <w:ind w:firstLine="0"/>
        <w:rPr>
          <w:rFonts w:ascii="Times New Roman" w:hAnsi="Times New Roman" w:cs="Times New Roman"/>
          <w:b w:val="0"/>
          <w:color w:val="auto"/>
          <w:sz w:val="24"/>
          <w:szCs w:val="24"/>
        </w:rPr>
      </w:pPr>
      <w:r w:rsidRPr="00D240EF">
        <w:rPr>
          <w:rFonts w:ascii="Times New Roman" w:hAnsi="Times New Roman" w:cs="Times New Roman"/>
          <w:b w:val="0"/>
          <w:color w:val="auto"/>
          <w:sz w:val="24"/>
          <w:szCs w:val="24"/>
        </w:rPr>
        <w:t xml:space="preserve">REFERENCIAS </w:t>
      </w:r>
      <w:r>
        <w:rPr>
          <w:rFonts w:ascii="Times New Roman" w:hAnsi="Times New Roman" w:cs="Times New Roman"/>
          <w:b w:val="0"/>
          <w:color w:val="auto"/>
          <w:sz w:val="24"/>
          <w:szCs w:val="24"/>
        </w:rPr>
        <w:t>BIBLIOGRÁFICAS</w:t>
      </w:r>
    </w:p>
    <w:p w:rsidR="004A3759" w:rsidRPr="00290A29" w:rsidRDefault="004A3759" w:rsidP="004A3759">
      <w:pPr>
        <w:pStyle w:val="NormalWeb"/>
        <w:shd w:val="clear" w:color="auto" w:fill="FFFFFF"/>
        <w:spacing w:before="0" w:beforeAutospacing="0" w:after="0" w:afterAutospacing="0" w:line="360" w:lineRule="auto"/>
        <w:ind w:firstLine="708"/>
      </w:pPr>
    </w:p>
    <w:p w:rsidR="004A3759" w:rsidRPr="00290A29" w:rsidRDefault="004A3759" w:rsidP="004A3759">
      <w:pPr>
        <w:pStyle w:val="NormalWeb"/>
        <w:shd w:val="clear" w:color="auto" w:fill="FFFFFF"/>
        <w:spacing w:before="0" w:beforeAutospacing="0" w:after="0" w:afterAutospacing="0" w:line="360" w:lineRule="auto"/>
        <w:rPr>
          <w:shd w:val="clear" w:color="auto" w:fill="FFFFFF"/>
        </w:rPr>
      </w:pPr>
      <w:r>
        <w:rPr>
          <w:b/>
          <w:shd w:val="clear" w:color="auto" w:fill="FFFFFF"/>
        </w:rPr>
        <w:t>9</w:t>
      </w:r>
      <w:r w:rsidRPr="00290A29">
        <w:rPr>
          <w:b/>
          <w:shd w:val="clear" w:color="auto" w:fill="FFFFFF"/>
        </w:rPr>
        <w:t>.</w:t>
      </w:r>
      <w:r w:rsidRPr="00290A29">
        <w:rPr>
          <w:shd w:val="clear" w:color="auto" w:fill="FFFFFF"/>
        </w:rPr>
        <w:t xml:space="preserve">  </w:t>
      </w:r>
      <w:r w:rsidR="00F415A9">
        <w:rPr>
          <w:shd w:val="clear" w:color="auto" w:fill="FFFFFF"/>
        </w:rPr>
        <w:t>Cuando</w:t>
      </w:r>
      <w:r w:rsidRPr="00290A29">
        <w:rPr>
          <w:shd w:val="clear" w:color="auto" w:fill="FFFFFF"/>
        </w:rPr>
        <w:t xml:space="preserve"> los manuscritos contengan textos en griego o </w:t>
      </w:r>
      <w:r w:rsidR="00A51772">
        <w:rPr>
          <w:shd w:val="clear" w:color="auto" w:fill="FFFFFF"/>
        </w:rPr>
        <w:t xml:space="preserve">en </w:t>
      </w:r>
      <w:r w:rsidRPr="00290A29">
        <w:rPr>
          <w:shd w:val="clear" w:color="auto" w:fill="FFFFFF"/>
        </w:rPr>
        <w:t>hebreo, estos se escribirán con el mismo tipo de letra utilizando fuentes Unicode.</w:t>
      </w:r>
    </w:p>
    <w:p w:rsidR="004A3759" w:rsidRPr="00290A29" w:rsidRDefault="004A3759" w:rsidP="004A3759">
      <w:pPr>
        <w:pStyle w:val="NormalWeb"/>
        <w:shd w:val="clear" w:color="auto" w:fill="FFFFFF"/>
        <w:spacing w:before="0" w:beforeAutospacing="0" w:after="0" w:afterAutospacing="0" w:line="360" w:lineRule="auto"/>
        <w:rPr>
          <w:shd w:val="clear" w:color="auto" w:fill="FFFFFF"/>
        </w:rPr>
      </w:pPr>
    </w:p>
    <w:p w:rsidR="004A3759" w:rsidRPr="00290A29" w:rsidRDefault="004A3759" w:rsidP="00A51772">
      <w:pPr>
        <w:pStyle w:val="NormalWeb"/>
        <w:shd w:val="clear" w:color="auto" w:fill="FFFFFF"/>
        <w:spacing w:before="0" w:beforeAutospacing="0" w:after="0" w:afterAutospacing="0" w:line="360" w:lineRule="auto"/>
        <w:jc w:val="both"/>
        <w:rPr>
          <w:shd w:val="clear" w:color="auto" w:fill="FFFFFF"/>
        </w:rPr>
      </w:pPr>
      <w:r>
        <w:rPr>
          <w:b/>
          <w:shd w:val="clear" w:color="auto" w:fill="FFFFFF"/>
        </w:rPr>
        <w:t>10</w:t>
      </w:r>
      <w:r w:rsidRPr="00290A29">
        <w:rPr>
          <w:b/>
          <w:shd w:val="clear" w:color="auto" w:fill="FFFFFF"/>
        </w:rPr>
        <w:t>.</w:t>
      </w:r>
      <w:r w:rsidRPr="00290A29">
        <w:rPr>
          <w:shd w:val="clear" w:color="auto" w:fill="FFFFFF"/>
        </w:rPr>
        <w:t xml:space="preserve"> Todo dato o idea tomad</w:t>
      </w:r>
      <w:r w:rsidR="004122DD">
        <w:rPr>
          <w:shd w:val="clear" w:color="auto" w:fill="FFFFFF"/>
        </w:rPr>
        <w:t>a</w:t>
      </w:r>
      <w:r w:rsidRPr="00290A29">
        <w:rPr>
          <w:shd w:val="clear" w:color="auto" w:fill="FFFFFF"/>
        </w:rPr>
        <w:t xml:space="preserve"> de otro autor de</w:t>
      </w:r>
      <w:r>
        <w:rPr>
          <w:shd w:val="clear" w:color="auto" w:fill="FFFFFF"/>
        </w:rPr>
        <w:t>be ser escrupulosamente tratad</w:t>
      </w:r>
      <w:r w:rsidR="004122DD">
        <w:rPr>
          <w:shd w:val="clear" w:color="auto" w:fill="FFFFFF"/>
        </w:rPr>
        <w:t>a</w:t>
      </w:r>
      <w:r w:rsidRPr="00290A29">
        <w:rPr>
          <w:shd w:val="clear" w:color="auto" w:fill="FFFFFF"/>
        </w:rPr>
        <w:t xml:space="preserve"> y </w:t>
      </w:r>
      <w:r w:rsidR="004122DD">
        <w:rPr>
          <w:shd w:val="clear" w:color="auto" w:fill="FFFFFF"/>
        </w:rPr>
        <w:t>ha de ser referenciada</w:t>
      </w:r>
      <w:r w:rsidRPr="00290A29">
        <w:rPr>
          <w:shd w:val="clear" w:color="auto" w:fill="FFFFFF"/>
        </w:rPr>
        <w:t xml:space="preserve"> de forma conveniente. </w:t>
      </w:r>
      <w:r w:rsidR="004122DD">
        <w:rPr>
          <w:shd w:val="clear" w:color="auto" w:fill="FFFFFF"/>
        </w:rPr>
        <w:t>L</w:t>
      </w:r>
      <w:r w:rsidRPr="00290A29">
        <w:rPr>
          <w:shd w:val="clear" w:color="auto" w:fill="FFFFFF"/>
        </w:rPr>
        <w:t xml:space="preserve">as citas textuales </w:t>
      </w:r>
      <w:r>
        <w:rPr>
          <w:shd w:val="clear" w:color="auto" w:fill="FFFFFF"/>
        </w:rPr>
        <w:t xml:space="preserve">irán entre “comillas inglesas” </w:t>
      </w:r>
      <w:r w:rsidRPr="00290A29">
        <w:rPr>
          <w:shd w:val="clear" w:color="auto" w:fill="FFFFFF"/>
        </w:rPr>
        <w:t>y se compondrán en letra redonda.</w:t>
      </w:r>
      <w:r>
        <w:rPr>
          <w:shd w:val="clear" w:color="auto" w:fill="FFFFFF"/>
        </w:rPr>
        <w:t xml:space="preserve"> Pueden utilizarse ‘comillas simples’ cuando se cite un texto dentro de otro texto.</w:t>
      </w:r>
      <w:r w:rsidRPr="00290A29">
        <w:rPr>
          <w:shd w:val="clear" w:color="auto" w:fill="FFFFFF"/>
        </w:rPr>
        <w:t xml:space="preserve"> Si el texto de la cita </w:t>
      </w:r>
      <w:r>
        <w:rPr>
          <w:shd w:val="clear" w:color="auto" w:fill="FFFFFF"/>
        </w:rPr>
        <w:t>tiene más de cuatro líneas</w:t>
      </w:r>
      <w:r w:rsidRPr="00290A29">
        <w:rPr>
          <w:shd w:val="clear" w:color="auto" w:fill="FFFFFF"/>
        </w:rPr>
        <w:t xml:space="preserve">, se </w:t>
      </w:r>
      <w:r w:rsidR="004122DD">
        <w:rPr>
          <w:shd w:val="clear" w:color="auto" w:fill="FFFFFF"/>
        </w:rPr>
        <w:t>escribirá</w:t>
      </w:r>
      <w:r w:rsidRPr="00290A29">
        <w:rPr>
          <w:shd w:val="clear" w:color="auto" w:fill="FFFFFF"/>
        </w:rPr>
        <w:t xml:space="preserve"> en un párrafo aparte</w:t>
      </w:r>
      <w:r>
        <w:rPr>
          <w:shd w:val="clear" w:color="auto" w:fill="FFFFFF"/>
        </w:rPr>
        <w:t>, sangrado y</w:t>
      </w:r>
      <w:r w:rsidRPr="00290A29">
        <w:rPr>
          <w:shd w:val="clear" w:color="auto" w:fill="FFFFFF"/>
        </w:rPr>
        <w:t xml:space="preserve"> en </w:t>
      </w:r>
      <w:r>
        <w:rPr>
          <w:shd w:val="clear" w:color="auto" w:fill="FFFFFF"/>
        </w:rPr>
        <w:t>tamaño 11</w:t>
      </w:r>
      <w:r w:rsidRPr="00290A29">
        <w:rPr>
          <w:shd w:val="clear" w:color="auto" w:fill="FFFFFF"/>
        </w:rPr>
        <w:t>.</w:t>
      </w:r>
      <w:r>
        <w:rPr>
          <w:shd w:val="clear" w:color="auto" w:fill="FFFFFF"/>
        </w:rPr>
        <w:t xml:space="preserve"> Si en la transcripción de un texto se omite una parte, se indicará con tres puntos suspensivos entre corchetes […].</w:t>
      </w:r>
    </w:p>
    <w:p w:rsidR="004A3759" w:rsidRDefault="004A3759" w:rsidP="00A51772">
      <w:pPr>
        <w:pStyle w:val="NormalWeb"/>
        <w:shd w:val="clear" w:color="auto" w:fill="FFFFFF"/>
        <w:spacing w:before="0" w:beforeAutospacing="0" w:after="0" w:afterAutospacing="0" w:line="360" w:lineRule="auto"/>
        <w:jc w:val="both"/>
        <w:rPr>
          <w:shd w:val="clear" w:color="auto" w:fill="FFFFFF"/>
        </w:rPr>
      </w:pPr>
      <w:r>
        <w:rPr>
          <w:shd w:val="clear" w:color="auto" w:fill="FFFFFF"/>
        </w:rPr>
        <w:t>En nota a pie de página se pueden citar</w:t>
      </w:r>
      <w:r w:rsidRPr="00290A29">
        <w:rPr>
          <w:shd w:val="clear" w:color="auto" w:fill="FFFFFF"/>
        </w:rPr>
        <w:t xml:space="preserve"> textos en un idioma distinto al del manusc</w:t>
      </w:r>
      <w:r>
        <w:rPr>
          <w:shd w:val="clear" w:color="auto" w:fill="FFFFFF"/>
        </w:rPr>
        <w:t>rito en el que se trabaja. D</w:t>
      </w:r>
      <w:r w:rsidRPr="00290A29">
        <w:rPr>
          <w:shd w:val="clear" w:color="auto" w:fill="FFFFFF"/>
        </w:rPr>
        <w:t xml:space="preserve">eberá </w:t>
      </w:r>
      <w:r>
        <w:rPr>
          <w:shd w:val="clear" w:color="auto" w:fill="FFFFFF"/>
        </w:rPr>
        <w:t>ser</w:t>
      </w:r>
      <w:r w:rsidRPr="00290A29">
        <w:rPr>
          <w:shd w:val="clear" w:color="auto" w:fill="FFFFFF"/>
        </w:rPr>
        <w:t xml:space="preserve"> e</w:t>
      </w:r>
      <w:r>
        <w:rPr>
          <w:shd w:val="clear" w:color="auto" w:fill="FFFFFF"/>
        </w:rPr>
        <w:t>n el idioma original del texto y p</w:t>
      </w:r>
      <w:r w:rsidRPr="00290A29">
        <w:rPr>
          <w:shd w:val="clear" w:color="auto" w:fill="FFFFFF"/>
        </w:rPr>
        <w:t>odrá ofrecerse una traducción del mismo</w:t>
      </w:r>
      <w:r>
        <w:rPr>
          <w:shd w:val="clear" w:color="auto" w:fill="FFFFFF"/>
        </w:rPr>
        <w:t xml:space="preserve"> </w:t>
      </w:r>
      <w:r w:rsidRPr="00290A29">
        <w:rPr>
          <w:shd w:val="clear" w:color="auto" w:fill="FFFFFF"/>
        </w:rPr>
        <w:t>a continuación del original entre paréntesis.</w:t>
      </w:r>
    </w:p>
    <w:p w:rsidR="004A3759" w:rsidRPr="00290A29" w:rsidRDefault="004A3759" w:rsidP="004A3759">
      <w:pPr>
        <w:pStyle w:val="NormalWeb"/>
        <w:shd w:val="clear" w:color="auto" w:fill="FFFFFF"/>
        <w:spacing w:before="0" w:beforeAutospacing="0" w:after="0" w:afterAutospacing="0" w:line="360" w:lineRule="auto"/>
        <w:rPr>
          <w:shd w:val="clear" w:color="auto" w:fill="FFFFFF"/>
        </w:rPr>
      </w:pPr>
    </w:p>
    <w:p w:rsidR="004A3759" w:rsidRPr="00290A29" w:rsidRDefault="004A3759" w:rsidP="004A3759">
      <w:pPr>
        <w:pStyle w:val="NormalWeb"/>
        <w:shd w:val="clear" w:color="auto" w:fill="FFFFFF"/>
        <w:spacing w:before="0" w:beforeAutospacing="0" w:after="0" w:afterAutospacing="0" w:line="360" w:lineRule="auto"/>
        <w:rPr>
          <w:b/>
          <w:shd w:val="clear" w:color="auto" w:fill="FFFFFF"/>
        </w:rPr>
      </w:pPr>
      <w:r>
        <w:rPr>
          <w:b/>
          <w:shd w:val="clear" w:color="auto" w:fill="FFFFFF"/>
        </w:rPr>
        <w:t>Referencias bibliográficas</w:t>
      </w:r>
    </w:p>
    <w:p w:rsidR="004A3759" w:rsidRDefault="004A3759" w:rsidP="004A3759">
      <w:pPr>
        <w:pStyle w:val="NormalWeb"/>
        <w:shd w:val="clear" w:color="auto" w:fill="FFFFFF"/>
        <w:spacing w:before="0" w:beforeAutospacing="0" w:after="0" w:afterAutospacing="0" w:line="360" w:lineRule="auto"/>
        <w:rPr>
          <w:shd w:val="clear" w:color="auto" w:fill="FFFFFF"/>
        </w:rPr>
      </w:pPr>
    </w:p>
    <w:p w:rsidR="004A3759" w:rsidRPr="00CB3285" w:rsidRDefault="004A3759" w:rsidP="00A51772">
      <w:pPr>
        <w:pStyle w:val="NormalWeb"/>
        <w:shd w:val="clear" w:color="auto" w:fill="FFFFFF"/>
        <w:spacing w:before="0" w:beforeAutospacing="0" w:after="0" w:afterAutospacing="0" w:line="360" w:lineRule="auto"/>
        <w:jc w:val="both"/>
        <w:rPr>
          <w:shd w:val="clear" w:color="auto" w:fill="FFFFFF"/>
        </w:rPr>
      </w:pPr>
      <w:r>
        <w:rPr>
          <w:shd w:val="clear" w:color="auto" w:fill="FFFFFF"/>
        </w:rPr>
        <w:t>S</w:t>
      </w:r>
      <w:r w:rsidRPr="00290A29">
        <w:rPr>
          <w:shd w:val="clear" w:color="auto" w:fill="FFFFFF"/>
        </w:rPr>
        <w:t>e</w:t>
      </w:r>
      <w:r>
        <w:rPr>
          <w:shd w:val="clear" w:color="auto" w:fill="FFFFFF"/>
        </w:rPr>
        <w:t xml:space="preserve"> </w:t>
      </w:r>
      <w:r w:rsidR="004122DD">
        <w:rPr>
          <w:shd w:val="clear" w:color="auto" w:fill="FFFFFF"/>
        </w:rPr>
        <w:t xml:space="preserve">seguirán las normas de citación del </w:t>
      </w:r>
      <w:r w:rsidR="004122DD" w:rsidRPr="00887273">
        <w:rPr>
          <w:shd w:val="clear" w:color="auto" w:fill="FFFFFF"/>
        </w:rPr>
        <w:t>sistema</w:t>
      </w:r>
      <w:r w:rsidRPr="00887273">
        <w:rPr>
          <w:shd w:val="clear" w:color="auto" w:fill="FFFFFF"/>
        </w:rPr>
        <w:t xml:space="preserve"> Chicago 17ª edición:</w:t>
      </w:r>
      <w:r>
        <w:rPr>
          <w:shd w:val="clear" w:color="auto" w:fill="FFFFFF"/>
        </w:rPr>
        <w:t xml:space="preserve"> </w:t>
      </w:r>
      <w:r w:rsidRPr="00CB3285">
        <w:rPr>
          <w:i/>
          <w:shd w:val="clear" w:color="auto" w:fill="FFFFFF"/>
        </w:rPr>
        <w:t>Chicago Manual of Style</w:t>
      </w:r>
      <w:r>
        <w:rPr>
          <w:shd w:val="clear" w:color="auto" w:fill="FFFFFF"/>
        </w:rPr>
        <w:t>, 17</w:t>
      </w:r>
      <w:r w:rsidRPr="00CB3285">
        <w:rPr>
          <w:shd w:val="clear" w:color="auto" w:fill="FFFFFF"/>
          <w:vertAlign w:val="superscript"/>
        </w:rPr>
        <w:t>th</w:t>
      </w:r>
      <w:r>
        <w:rPr>
          <w:shd w:val="clear" w:color="auto" w:fill="FFFFFF"/>
        </w:rPr>
        <w:t xml:space="preserve"> ed. Este sistema tiene dos formas: notas-bibliografía y autor-fecha. </w:t>
      </w:r>
      <w:r w:rsidR="004122DD">
        <w:rPr>
          <w:shd w:val="clear" w:color="auto" w:fill="FFFFFF"/>
        </w:rPr>
        <w:t xml:space="preserve">Las </w:t>
      </w:r>
      <w:r>
        <w:rPr>
          <w:shd w:val="clear" w:color="auto" w:fill="FFFFFF"/>
        </w:rPr>
        <w:lastRenderedPageBreak/>
        <w:t xml:space="preserve">referencias </w:t>
      </w:r>
      <w:r w:rsidR="004122DD">
        <w:rPr>
          <w:shd w:val="clear" w:color="auto" w:fill="FFFFFF"/>
        </w:rPr>
        <w:t>seguirán</w:t>
      </w:r>
      <w:r>
        <w:rPr>
          <w:shd w:val="clear" w:color="auto" w:fill="FFFFFF"/>
        </w:rPr>
        <w:t xml:space="preserve"> la </w:t>
      </w:r>
      <w:r w:rsidRPr="00887273">
        <w:rPr>
          <w:bCs/>
          <w:shd w:val="clear" w:color="auto" w:fill="FFFFFF"/>
        </w:rPr>
        <w:t>forma</w:t>
      </w:r>
      <w:r w:rsidRPr="00170E30">
        <w:rPr>
          <w:b/>
          <w:shd w:val="clear" w:color="auto" w:fill="FFFFFF"/>
        </w:rPr>
        <w:t xml:space="preserve"> notas </w:t>
      </w:r>
      <w:r w:rsidR="00887273">
        <w:rPr>
          <w:b/>
          <w:shd w:val="clear" w:color="auto" w:fill="FFFFFF"/>
        </w:rPr>
        <w:t>-</w:t>
      </w:r>
      <w:r w:rsidRPr="00170E30">
        <w:rPr>
          <w:b/>
          <w:shd w:val="clear" w:color="auto" w:fill="FFFFFF"/>
        </w:rPr>
        <w:t xml:space="preserve"> bibliografía</w:t>
      </w:r>
      <w:r>
        <w:rPr>
          <w:shd w:val="clear" w:color="auto" w:fill="FFFFFF"/>
        </w:rPr>
        <w:t>, salvo excepciones debidas al campo de estudio del artículo. La guía para citación Chicago 17ªed. (</w:t>
      </w:r>
      <w:r w:rsidR="00887273">
        <w:rPr>
          <w:shd w:val="clear" w:color="auto" w:fill="FFFFFF"/>
        </w:rPr>
        <w:t>N</w:t>
      </w:r>
      <w:r>
        <w:rPr>
          <w:shd w:val="clear" w:color="auto" w:fill="FFFFFF"/>
        </w:rPr>
        <w:t xml:space="preserve">otas y bibliografía), donde se muestra cómo citar </w:t>
      </w:r>
      <w:r w:rsidR="00887273">
        <w:rPr>
          <w:shd w:val="clear" w:color="auto" w:fill="FFFFFF"/>
        </w:rPr>
        <w:t xml:space="preserve">una obra </w:t>
      </w:r>
      <w:r>
        <w:rPr>
          <w:shd w:val="clear" w:color="auto" w:fill="FFFFFF"/>
        </w:rPr>
        <w:t xml:space="preserve">por primera vez, las siguientes veces y en las referencias bibliográficas al final, puede encontrarse </w:t>
      </w:r>
      <w:r w:rsidR="004122DD" w:rsidRPr="004122DD">
        <w:rPr>
          <w:shd w:val="clear" w:color="auto" w:fill="FFFFFF"/>
        </w:rPr>
        <w:t>en el siguiente enlace:</w:t>
      </w:r>
      <w:r w:rsidRPr="004122DD">
        <w:rPr>
          <w:shd w:val="clear" w:color="auto" w:fill="FFFFFF"/>
        </w:rPr>
        <w:t xml:space="preserve"> </w:t>
      </w:r>
      <w:hyperlink r:id="rId8" w:history="1">
        <w:r w:rsidRPr="004122DD">
          <w:rPr>
            <w:rStyle w:val="Hipervnculo"/>
            <w:shd w:val="clear" w:color="auto" w:fill="FFFFFF"/>
          </w:rPr>
          <w:t>https://www.chicagomanualofstyle.org/tools_citationguide/citation-guide-1.html</w:t>
        </w:r>
      </w:hyperlink>
      <w:r w:rsidRPr="004122DD">
        <w:rPr>
          <w:shd w:val="clear" w:color="auto" w:fill="FFFFFF"/>
        </w:rPr>
        <w:t>].</w:t>
      </w:r>
      <w:r>
        <w:rPr>
          <w:shd w:val="clear" w:color="auto" w:fill="FFFFFF"/>
        </w:rPr>
        <w:t xml:space="preserve"> </w:t>
      </w:r>
    </w:p>
    <w:p w:rsidR="004A3759" w:rsidRPr="00290A29" w:rsidRDefault="004A3759" w:rsidP="00A51772">
      <w:pPr>
        <w:pStyle w:val="NormalWeb"/>
        <w:shd w:val="clear" w:color="auto" w:fill="FFFFFF"/>
        <w:spacing w:before="0" w:beforeAutospacing="0" w:after="0" w:afterAutospacing="0" w:line="360" w:lineRule="auto"/>
        <w:jc w:val="both"/>
        <w:rPr>
          <w:shd w:val="clear" w:color="auto" w:fill="FFFFFF"/>
        </w:rPr>
      </w:pPr>
    </w:p>
    <w:p w:rsidR="004A3759" w:rsidRPr="00290A29" w:rsidRDefault="004A3759" w:rsidP="00A51772">
      <w:pPr>
        <w:pStyle w:val="NormalWeb"/>
        <w:shd w:val="clear" w:color="auto" w:fill="FFFFFF"/>
        <w:spacing w:before="0" w:beforeAutospacing="0" w:after="0" w:afterAutospacing="0" w:line="360" w:lineRule="auto"/>
        <w:jc w:val="both"/>
        <w:rPr>
          <w:shd w:val="clear" w:color="auto" w:fill="FFFFFF"/>
        </w:rPr>
      </w:pPr>
      <w:r w:rsidRPr="00290A29">
        <w:rPr>
          <w:shd w:val="clear" w:color="auto" w:fill="FFFFFF"/>
        </w:rPr>
        <w:t>Las notas a pie de página</w:t>
      </w:r>
      <w:r>
        <w:rPr>
          <w:shd w:val="clear" w:color="auto" w:fill="FFFFFF"/>
        </w:rPr>
        <w:t xml:space="preserve"> seguirán </w:t>
      </w:r>
      <w:r w:rsidRPr="00290A29">
        <w:rPr>
          <w:shd w:val="clear" w:color="auto" w:fill="FFFFFF"/>
        </w:rPr>
        <w:t>una numeración consecutiva.</w:t>
      </w:r>
      <w:r>
        <w:rPr>
          <w:shd w:val="clear" w:color="auto" w:fill="FFFFFF"/>
        </w:rPr>
        <w:t xml:space="preserve"> Se indicarán con números en superíndice, anteponiéndose, si lo hubiera, al punto, a la coma o al punto y coma. </w:t>
      </w:r>
      <w:r w:rsidRPr="00290A29">
        <w:rPr>
          <w:shd w:val="clear" w:color="auto" w:fill="FFFFFF"/>
        </w:rPr>
        <w:t xml:space="preserve">La primera vez </w:t>
      </w:r>
      <w:r>
        <w:rPr>
          <w:shd w:val="clear" w:color="auto" w:fill="FFFFFF"/>
        </w:rPr>
        <w:t xml:space="preserve">que se cite un escrito </w:t>
      </w:r>
      <w:r w:rsidRPr="00290A29">
        <w:rPr>
          <w:shd w:val="clear" w:color="auto" w:fill="FFFFFF"/>
        </w:rPr>
        <w:t>aparecerá</w:t>
      </w:r>
      <w:r>
        <w:rPr>
          <w:shd w:val="clear" w:color="auto" w:fill="FFFFFF"/>
        </w:rPr>
        <w:t xml:space="preserve"> la referencia completa</w:t>
      </w:r>
      <w:r w:rsidR="00887273">
        <w:rPr>
          <w:shd w:val="clear" w:color="auto" w:fill="FFFFFF"/>
        </w:rPr>
        <w:t>. En</w:t>
      </w:r>
      <w:r w:rsidRPr="00290A29">
        <w:rPr>
          <w:shd w:val="clear" w:color="auto" w:fill="FFFFFF"/>
        </w:rPr>
        <w:t xml:space="preserve"> las siguientes ocasiones aparecerá </w:t>
      </w:r>
      <w:r>
        <w:rPr>
          <w:shd w:val="clear" w:color="auto" w:fill="FFFFFF"/>
        </w:rPr>
        <w:t>de forma abreviada, siguiendo el estilo Chicago 17ª ed. Si se cita un texto literal en nota, la referencia se pondrá entre paréntesis después del cierre de las comillas.</w:t>
      </w:r>
    </w:p>
    <w:p w:rsidR="004A3759" w:rsidRPr="00290A29" w:rsidRDefault="004A3759" w:rsidP="004A3759">
      <w:pPr>
        <w:pStyle w:val="NormalWeb"/>
        <w:shd w:val="clear" w:color="auto" w:fill="FFFFFF"/>
        <w:spacing w:before="0" w:beforeAutospacing="0" w:after="0" w:afterAutospacing="0" w:line="360" w:lineRule="auto"/>
        <w:rPr>
          <w:shd w:val="clear" w:color="auto" w:fill="FFFFFF"/>
        </w:rPr>
      </w:pPr>
    </w:p>
    <w:p w:rsidR="004A3759" w:rsidRPr="0026162F" w:rsidRDefault="004A3759" w:rsidP="004A3759">
      <w:pPr>
        <w:pStyle w:val="NormalWeb"/>
        <w:shd w:val="clear" w:color="auto" w:fill="FFFFFF"/>
        <w:spacing w:before="0" w:beforeAutospacing="0" w:after="0" w:afterAutospacing="0" w:line="360" w:lineRule="auto"/>
        <w:jc w:val="both"/>
        <w:rPr>
          <w:strike/>
        </w:rPr>
      </w:pPr>
      <w:r w:rsidRPr="00290A29">
        <w:rPr>
          <w:shd w:val="clear" w:color="auto" w:fill="FFFFFF"/>
        </w:rPr>
        <w:t>Además, al final de los estudios se</w:t>
      </w:r>
      <w:r>
        <w:rPr>
          <w:shd w:val="clear" w:color="auto" w:fill="FFFFFF"/>
        </w:rPr>
        <w:t xml:space="preserve"> consignará en sección aparte (Referencias bibliográficas</w:t>
      </w:r>
      <w:r w:rsidRPr="00290A29">
        <w:rPr>
          <w:shd w:val="clear" w:color="auto" w:fill="FFFFFF"/>
        </w:rPr>
        <w:t>) toda</w:t>
      </w:r>
      <w:r w:rsidR="00BE0BBF">
        <w:rPr>
          <w:shd w:val="clear" w:color="auto" w:fill="FFFFFF"/>
        </w:rPr>
        <w:t>s</w:t>
      </w:r>
      <w:r w:rsidRPr="00290A29">
        <w:rPr>
          <w:shd w:val="clear" w:color="auto" w:fill="FFFFFF"/>
        </w:rPr>
        <w:t xml:space="preserve"> </w:t>
      </w:r>
      <w:r w:rsidR="00BE0BBF">
        <w:rPr>
          <w:shd w:val="clear" w:color="auto" w:fill="FFFFFF"/>
        </w:rPr>
        <w:t>las obras</w:t>
      </w:r>
      <w:r w:rsidRPr="00290A29">
        <w:rPr>
          <w:shd w:val="clear" w:color="auto" w:fill="FFFFFF"/>
        </w:rPr>
        <w:t xml:space="preserve"> citada</w:t>
      </w:r>
      <w:r w:rsidR="00BE0BBF">
        <w:rPr>
          <w:shd w:val="clear" w:color="auto" w:fill="FFFFFF"/>
        </w:rPr>
        <w:t>s</w:t>
      </w:r>
      <w:r w:rsidRPr="00290A29">
        <w:rPr>
          <w:shd w:val="clear" w:color="auto" w:fill="FFFFFF"/>
        </w:rPr>
        <w:t xml:space="preserve"> en el artículo, ordenada</w:t>
      </w:r>
      <w:r w:rsidR="00BE0BBF">
        <w:rPr>
          <w:shd w:val="clear" w:color="auto" w:fill="FFFFFF"/>
        </w:rPr>
        <w:t>s</w:t>
      </w:r>
      <w:r w:rsidRPr="00290A29">
        <w:rPr>
          <w:shd w:val="clear" w:color="auto" w:fill="FFFFFF"/>
        </w:rPr>
        <w:t xml:space="preserve"> </w:t>
      </w:r>
      <w:r>
        <w:rPr>
          <w:shd w:val="clear" w:color="auto" w:fill="FFFFFF"/>
        </w:rPr>
        <w:t>alfabéticamente</w:t>
      </w:r>
      <w:r w:rsidRPr="00290A29">
        <w:rPr>
          <w:shd w:val="clear" w:color="auto" w:fill="FFFFFF"/>
        </w:rPr>
        <w:t>.</w:t>
      </w:r>
      <w:r>
        <w:rPr>
          <w:shd w:val="clear" w:color="auto" w:fill="FFFFFF"/>
        </w:rPr>
        <w:t xml:space="preserve"> Como se indica en el estilo Chicago 17ª ed., s</w:t>
      </w:r>
      <w:r w:rsidRPr="00290A29">
        <w:rPr>
          <w:shd w:val="clear" w:color="auto" w:fill="FFFFFF"/>
        </w:rPr>
        <w:t>e antepondrá el apellido al nombre</w:t>
      </w:r>
      <w:r>
        <w:rPr>
          <w:shd w:val="clear" w:color="auto" w:fill="FFFFFF"/>
        </w:rPr>
        <w:t xml:space="preserve">. </w:t>
      </w:r>
      <w:r w:rsidRPr="00290A29">
        <w:rPr>
          <w:shd w:val="clear" w:color="auto" w:fill="FFFFFF"/>
        </w:rPr>
        <w:t xml:space="preserve">Si se citan varias obras del mismo autor, se </w:t>
      </w:r>
      <w:r>
        <w:rPr>
          <w:shd w:val="clear" w:color="auto" w:fill="FFFFFF"/>
        </w:rPr>
        <w:t>pond</w:t>
      </w:r>
      <w:r w:rsidRPr="00290A29">
        <w:rPr>
          <w:shd w:val="clear" w:color="auto" w:fill="FFFFFF"/>
        </w:rPr>
        <w:t>rá cada vez el apellido y nombre.</w:t>
      </w:r>
      <w:r>
        <w:rPr>
          <w:shd w:val="clear" w:color="auto" w:fill="FFFFFF"/>
        </w:rPr>
        <w:t xml:space="preserve"> Debe consignarse toda la información de la publicación. </w:t>
      </w:r>
      <w:r w:rsidRPr="00290A29">
        <w:t>Se incluir</w:t>
      </w:r>
      <w:r>
        <w:t>á el DOI (URL</w:t>
      </w:r>
      <w:r w:rsidRPr="00290A29">
        <w:t xml:space="preserve"> completa) siempre que la referencia disponga del mismo. </w:t>
      </w:r>
      <w:r w:rsidRPr="00BE0BBF">
        <w:t>La lista se compondrá con sangría francesa</w:t>
      </w:r>
      <w:r w:rsidR="00BE0BBF" w:rsidRPr="00BE0BBF">
        <w:t>.</w:t>
      </w:r>
    </w:p>
    <w:p w:rsidR="00670609" w:rsidRDefault="004A3759" w:rsidP="00670609">
      <w:pPr>
        <w:pStyle w:val="NormalWeb"/>
        <w:snapToGrid w:val="0"/>
        <w:spacing w:before="0" w:beforeAutospacing="0" w:after="0" w:afterAutospacing="0" w:line="360" w:lineRule="auto"/>
        <w:jc w:val="both"/>
      </w:pPr>
      <w:r w:rsidRPr="00BE0BBF">
        <w:t xml:space="preserve">Las siglas de uso frecuente en </w:t>
      </w:r>
      <w:r w:rsidR="00E8785A" w:rsidRPr="00BE0BBF">
        <w:t>filología</w:t>
      </w:r>
      <w:r w:rsidRPr="00BE0BBF">
        <w:t>, tanto de la Biblia como de colecciones, se</w:t>
      </w:r>
      <w:r w:rsidRPr="00290A29">
        <w:t xml:space="preserve"> transc</w:t>
      </w:r>
      <w:r>
        <w:t xml:space="preserve">ribirán en redondo y sin punto. Después de las comas no habrá espacio: </w:t>
      </w:r>
      <w:r w:rsidRPr="00290A29">
        <w:t>Mt 9,5</w:t>
      </w:r>
      <w:r>
        <w:t xml:space="preserve">; </w:t>
      </w:r>
      <w:r w:rsidRPr="00290A29">
        <w:t>PL 25,327; PG 41,254</w:t>
      </w:r>
      <w:r>
        <w:t xml:space="preserve">. </w:t>
      </w:r>
      <w:r w:rsidRPr="00290A29">
        <w:t>Si son varios los versículos discontinuos que se citan, se separarán entre sí por un pun</w:t>
      </w:r>
      <w:r w:rsidR="00E8785A">
        <w:t xml:space="preserve">to; si son seguidos, por un </w:t>
      </w:r>
      <w:r w:rsidR="00BD5945">
        <w:t>guio</w:t>
      </w:r>
      <w:r w:rsidR="00BD5945" w:rsidRPr="00290A29">
        <w:t>n</w:t>
      </w:r>
      <w:r w:rsidRPr="00290A29">
        <w:t xml:space="preserve">: Ex 7,4.6.12; </w:t>
      </w:r>
      <w:proofErr w:type="spellStart"/>
      <w:r w:rsidRPr="00290A29">
        <w:t>Lc</w:t>
      </w:r>
      <w:proofErr w:type="spellEnd"/>
      <w:r w:rsidRPr="00290A29">
        <w:t xml:space="preserve"> 6</w:t>
      </w:r>
      <w:r>
        <w:t>,2.4; Mc 5,31-34;</w:t>
      </w:r>
      <w:r w:rsidRPr="00A734FA">
        <w:t xml:space="preserve"> </w:t>
      </w:r>
      <w:r>
        <w:t>PL 54,194.205</w:t>
      </w:r>
      <w:r w:rsidRPr="00290A29">
        <w:t>.</w:t>
      </w:r>
      <w:r w:rsidR="009B5626">
        <w:t xml:space="preserve"> Para referencias de obras de literatura clásica grecolatina y hebrea, se seguirán </w:t>
      </w:r>
      <w:r w:rsidR="00887273">
        <w:t>el uso de abreviaturas que figura en</w:t>
      </w:r>
      <w:r w:rsidR="00670609">
        <w:t xml:space="preserve"> alguna de estas dos obras:</w:t>
      </w:r>
    </w:p>
    <w:p w:rsidR="00670609" w:rsidRDefault="00887273" w:rsidP="00670609">
      <w:pPr>
        <w:pStyle w:val="NormalWeb"/>
        <w:numPr>
          <w:ilvl w:val="0"/>
          <w:numId w:val="3"/>
        </w:numPr>
        <w:snapToGrid w:val="0"/>
        <w:spacing w:before="0" w:beforeAutospacing="0" w:after="0" w:afterAutospacing="0" w:line="360" w:lineRule="auto"/>
        <w:jc w:val="both"/>
      </w:pPr>
      <w:proofErr w:type="spellStart"/>
      <w:r>
        <w:t>B</w:t>
      </w:r>
      <w:r w:rsidRPr="00887273">
        <w:t>uchberger</w:t>
      </w:r>
      <w:proofErr w:type="spellEnd"/>
      <w:r w:rsidRPr="00887273">
        <w:t xml:space="preserve">, </w:t>
      </w:r>
      <w:r>
        <w:t>M</w:t>
      </w:r>
      <w:r w:rsidRPr="00887273">
        <w:t xml:space="preserve">. – </w:t>
      </w:r>
      <w:proofErr w:type="spellStart"/>
      <w:r>
        <w:t>K</w:t>
      </w:r>
      <w:r w:rsidRPr="00887273">
        <w:t>asper</w:t>
      </w:r>
      <w:proofErr w:type="spellEnd"/>
      <w:r w:rsidRPr="00887273">
        <w:t xml:space="preserve">, </w:t>
      </w:r>
      <w:r>
        <w:t>W</w:t>
      </w:r>
      <w:r w:rsidRPr="00887273">
        <w:t>. (eds.)</w:t>
      </w:r>
      <w:r w:rsidR="00670609">
        <w:t>.</w:t>
      </w:r>
      <w:r w:rsidRPr="00887273">
        <w:t xml:space="preserve"> </w:t>
      </w:r>
      <w:proofErr w:type="spellStart"/>
      <w:r w:rsidRPr="00887273">
        <w:rPr>
          <w:i/>
          <w:iCs/>
        </w:rPr>
        <w:t>Lexikon</w:t>
      </w:r>
      <w:proofErr w:type="spellEnd"/>
      <w:r w:rsidRPr="00887273">
        <w:rPr>
          <w:i/>
          <w:iCs/>
        </w:rPr>
        <w:t xml:space="preserve"> </w:t>
      </w:r>
      <w:proofErr w:type="spellStart"/>
      <w:r w:rsidRPr="00887273">
        <w:rPr>
          <w:i/>
          <w:iCs/>
        </w:rPr>
        <w:t>für</w:t>
      </w:r>
      <w:proofErr w:type="spellEnd"/>
      <w:r w:rsidRPr="00887273">
        <w:rPr>
          <w:i/>
          <w:iCs/>
        </w:rPr>
        <w:t xml:space="preserve"> </w:t>
      </w:r>
      <w:proofErr w:type="spellStart"/>
      <w:r w:rsidRPr="00887273">
        <w:rPr>
          <w:i/>
          <w:iCs/>
        </w:rPr>
        <w:t>Theologie</w:t>
      </w:r>
      <w:proofErr w:type="spellEnd"/>
      <w:r w:rsidRPr="00887273">
        <w:rPr>
          <w:i/>
          <w:iCs/>
        </w:rPr>
        <w:t xml:space="preserve"> </w:t>
      </w:r>
      <w:proofErr w:type="spellStart"/>
      <w:r w:rsidRPr="00887273">
        <w:rPr>
          <w:i/>
          <w:iCs/>
        </w:rPr>
        <w:t>und</w:t>
      </w:r>
      <w:proofErr w:type="spellEnd"/>
      <w:r w:rsidRPr="00887273">
        <w:rPr>
          <w:i/>
          <w:iCs/>
        </w:rPr>
        <w:t xml:space="preserve"> </w:t>
      </w:r>
      <w:proofErr w:type="spellStart"/>
      <w:r w:rsidRPr="00887273">
        <w:rPr>
          <w:i/>
          <w:iCs/>
        </w:rPr>
        <w:t>Kirche</w:t>
      </w:r>
      <w:proofErr w:type="spellEnd"/>
      <w:r w:rsidRPr="00887273">
        <w:rPr>
          <w:i/>
          <w:iCs/>
        </w:rPr>
        <w:t xml:space="preserve">: </w:t>
      </w:r>
      <w:proofErr w:type="spellStart"/>
      <w:r w:rsidRPr="00887273">
        <w:rPr>
          <w:i/>
          <w:iCs/>
        </w:rPr>
        <w:t>Abkürzungsverzeichnis</w:t>
      </w:r>
      <w:proofErr w:type="spellEnd"/>
      <w:r w:rsidRPr="00887273">
        <w:t xml:space="preserve"> (LThK3)</w:t>
      </w:r>
      <w:r w:rsidR="00670609">
        <w:t>,</w:t>
      </w:r>
      <w:r w:rsidRPr="00887273">
        <w:t xml:space="preserve"> Herder, 1993</w:t>
      </w:r>
      <w:r w:rsidR="00856658">
        <w:t>.</w:t>
      </w:r>
    </w:p>
    <w:p w:rsidR="00887273" w:rsidRDefault="00887273" w:rsidP="00670609">
      <w:pPr>
        <w:pStyle w:val="NormalWeb"/>
        <w:numPr>
          <w:ilvl w:val="0"/>
          <w:numId w:val="3"/>
        </w:numPr>
        <w:snapToGrid w:val="0"/>
        <w:spacing w:before="0" w:beforeAutospacing="0" w:after="0" w:afterAutospacing="0" w:line="360" w:lineRule="auto"/>
        <w:jc w:val="both"/>
      </w:pPr>
      <w:proofErr w:type="spellStart"/>
      <w:r w:rsidRPr="00887273">
        <w:t>Schwertner</w:t>
      </w:r>
      <w:proofErr w:type="spellEnd"/>
      <w:r w:rsidRPr="00887273">
        <w:t>, S. M. (ed.)</w:t>
      </w:r>
      <w:r w:rsidR="00670609">
        <w:t>.</w:t>
      </w:r>
      <w:r w:rsidRPr="00887273">
        <w:t xml:space="preserve"> </w:t>
      </w:r>
      <w:r w:rsidRPr="00887273">
        <w:rPr>
          <w:i/>
          <w:iCs/>
        </w:rPr>
        <w:t xml:space="preserve">IATG³. </w:t>
      </w:r>
      <w:proofErr w:type="spellStart"/>
      <w:r w:rsidRPr="00887273">
        <w:rPr>
          <w:i/>
          <w:iCs/>
        </w:rPr>
        <w:t>Internationales</w:t>
      </w:r>
      <w:proofErr w:type="spellEnd"/>
      <w:r w:rsidRPr="00887273">
        <w:rPr>
          <w:i/>
          <w:iCs/>
        </w:rPr>
        <w:t xml:space="preserve"> </w:t>
      </w:r>
      <w:proofErr w:type="spellStart"/>
      <w:r w:rsidRPr="00887273">
        <w:rPr>
          <w:i/>
          <w:iCs/>
        </w:rPr>
        <w:t>Abkürzungsverzeichnis</w:t>
      </w:r>
      <w:proofErr w:type="spellEnd"/>
      <w:r w:rsidRPr="00887273">
        <w:rPr>
          <w:i/>
          <w:iCs/>
        </w:rPr>
        <w:t xml:space="preserve"> </w:t>
      </w:r>
      <w:proofErr w:type="spellStart"/>
      <w:r w:rsidRPr="00887273">
        <w:rPr>
          <w:i/>
          <w:iCs/>
        </w:rPr>
        <w:t>für</w:t>
      </w:r>
      <w:proofErr w:type="spellEnd"/>
      <w:r w:rsidRPr="00887273">
        <w:rPr>
          <w:i/>
          <w:iCs/>
        </w:rPr>
        <w:t xml:space="preserve"> </w:t>
      </w:r>
      <w:proofErr w:type="spellStart"/>
      <w:r w:rsidRPr="00887273">
        <w:rPr>
          <w:i/>
          <w:iCs/>
        </w:rPr>
        <w:t>Theologie</w:t>
      </w:r>
      <w:proofErr w:type="spellEnd"/>
      <w:r w:rsidRPr="00887273">
        <w:rPr>
          <w:i/>
          <w:iCs/>
        </w:rPr>
        <w:t xml:space="preserve"> </w:t>
      </w:r>
      <w:proofErr w:type="spellStart"/>
      <w:r w:rsidRPr="00887273">
        <w:rPr>
          <w:i/>
          <w:iCs/>
        </w:rPr>
        <w:t>und</w:t>
      </w:r>
      <w:proofErr w:type="spellEnd"/>
      <w:r w:rsidRPr="00887273">
        <w:rPr>
          <w:i/>
          <w:iCs/>
        </w:rPr>
        <w:t xml:space="preserve"> </w:t>
      </w:r>
      <w:proofErr w:type="spellStart"/>
      <w:r w:rsidRPr="00887273">
        <w:rPr>
          <w:i/>
          <w:iCs/>
        </w:rPr>
        <w:t>Grenzgebiete</w:t>
      </w:r>
      <w:proofErr w:type="spellEnd"/>
      <w:r w:rsidR="00670609">
        <w:rPr>
          <w:i/>
          <w:iCs/>
        </w:rPr>
        <w:t>.</w:t>
      </w:r>
      <w:r w:rsidRPr="00887273">
        <w:t xml:space="preserve"> De </w:t>
      </w:r>
      <w:proofErr w:type="spellStart"/>
      <w:r w:rsidRPr="00887273">
        <w:t>Gruyter</w:t>
      </w:r>
      <w:proofErr w:type="spellEnd"/>
      <w:r w:rsidRPr="00887273">
        <w:t>, 2014</w:t>
      </w:r>
      <w:r w:rsidR="00670609">
        <w:t>.</w:t>
      </w:r>
      <w:r w:rsidRPr="00887273">
        <w:t xml:space="preserve"> </w:t>
      </w:r>
    </w:p>
    <w:p w:rsidR="00670609" w:rsidRPr="00887273" w:rsidRDefault="00670609" w:rsidP="00670609">
      <w:pPr>
        <w:pStyle w:val="NormalWeb"/>
        <w:snapToGrid w:val="0"/>
        <w:spacing w:before="0" w:beforeAutospacing="0" w:after="0" w:afterAutospacing="0" w:line="360" w:lineRule="auto"/>
        <w:ind w:left="720"/>
        <w:jc w:val="both"/>
      </w:pPr>
    </w:p>
    <w:p w:rsidR="004A3759" w:rsidRPr="00722625" w:rsidRDefault="004A3759" w:rsidP="004A3759">
      <w:pPr>
        <w:ind w:firstLine="0"/>
        <w:rPr>
          <w:rFonts w:cs="Times New Roman"/>
          <w:b/>
          <w:szCs w:val="24"/>
        </w:rPr>
      </w:pPr>
      <w:r w:rsidRPr="00722625">
        <w:rPr>
          <w:rFonts w:cs="Times New Roman"/>
          <w:b/>
          <w:szCs w:val="24"/>
        </w:rPr>
        <w:t>Recensiones</w:t>
      </w:r>
    </w:p>
    <w:p w:rsidR="004A3759" w:rsidRPr="00722625" w:rsidRDefault="00670609" w:rsidP="004A3759">
      <w:pPr>
        <w:ind w:firstLine="0"/>
        <w:rPr>
          <w:rFonts w:cs="Times New Roman"/>
          <w:szCs w:val="24"/>
        </w:rPr>
      </w:pPr>
      <w:r>
        <w:t>En</w:t>
      </w:r>
      <w:r w:rsidR="004A3759" w:rsidRPr="00722625">
        <w:t xml:space="preserve"> las recensiones aparecerá toda la información de la publicación según la forma de las referencias bibliográficas. Después de una coma se indicará el número de páginas y el ISBN del libro. Ejemplo:</w:t>
      </w:r>
    </w:p>
    <w:p w:rsidR="00C103B0" w:rsidRDefault="00C103B0" w:rsidP="0026162F">
      <w:pPr>
        <w:shd w:val="clear" w:color="auto" w:fill="FFFFFF"/>
        <w:ind w:firstLine="0"/>
        <w:rPr>
          <w:rFonts w:cs="Times New Roman"/>
          <w:szCs w:val="24"/>
        </w:rPr>
      </w:pPr>
      <w:r>
        <w:lastRenderedPageBreak/>
        <w:t>Nieto Ibáñez</w:t>
      </w:r>
      <w:r>
        <w:t>, Jesús María</w:t>
      </w:r>
      <w:r>
        <w:t xml:space="preserve"> –</w:t>
      </w:r>
      <w:r>
        <w:t xml:space="preserve"> </w:t>
      </w:r>
      <w:r>
        <w:t>Torres Prieto</w:t>
      </w:r>
      <w:r>
        <w:t>, Juana</w:t>
      </w:r>
      <w:r>
        <w:t xml:space="preserve"> (eds.)</w:t>
      </w:r>
      <w:r>
        <w:t>.</w:t>
      </w:r>
      <w:r>
        <w:t xml:space="preserve"> </w:t>
      </w:r>
      <w:r w:rsidRPr="00C103B0">
        <w:rPr>
          <w:i/>
        </w:rPr>
        <w:t>Historia de la literatura cristiana en la Antigüedad.</w:t>
      </w:r>
      <w:r>
        <w:t xml:space="preserve"> Ciudad Nueva. Colección Estudios Patrísticos</w:t>
      </w:r>
      <w:r>
        <w:t xml:space="preserve">, 2024, 682 pp. </w:t>
      </w:r>
      <w:r>
        <w:t>ISBN: 978-84-9715-577-9</w:t>
      </w:r>
    </w:p>
    <w:p w:rsidR="004A3759" w:rsidRDefault="004A3759" w:rsidP="004A3759">
      <w:pPr>
        <w:shd w:val="clear" w:color="auto" w:fill="FFFFFF"/>
        <w:ind w:firstLine="0"/>
        <w:rPr>
          <w:rFonts w:cs="Times New Roman"/>
          <w:szCs w:val="24"/>
        </w:rPr>
      </w:pPr>
    </w:p>
    <w:p w:rsidR="000E24FE" w:rsidRDefault="000E24FE" w:rsidP="004A3759">
      <w:pPr>
        <w:shd w:val="clear" w:color="auto" w:fill="FFFFFF"/>
        <w:ind w:firstLine="0"/>
      </w:pPr>
      <w:bookmarkStart w:id="0" w:name="_GoBack"/>
      <w:bookmarkEnd w:id="0"/>
    </w:p>
    <w:p w:rsidR="004A3759" w:rsidRDefault="004A3759" w:rsidP="004A3759">
      <w:pPr>
        <w:shd w:val="clear" w:color="auto" w:fill="FFFFFF"/>
        <w:ind w:firstLine="0"/>
      </w:pPr>
      <w:r>
        <w:t>CONTACTO</w:t>
      </w:r>
    </w:p>
    <w:p w:rsidR="004A3759" w:rsidRPr="00290A29" w:rsidRDefault="00C821F5" w:rsidP="004A3759">
      <w:pPr>
        <w:shd w:val="clear" w:color="auto" w:fill="FFFFFF"/>
        <w:ind w:firstLine="0"/>
        <w:jc w:val="left"/>
        <w:rPr>
          <w:rFonts w:cs="Times New Roman"/>
          <w:szCs w:val="24"/>
        </w:rPr>
      </w:pPr>
      <w:proofErr w:type="spellStart"/>
      <w:r>
        <w:rPr>
          <w:rStyle w:val="nfasis"/>
        </w:rPr>
        <w:t>Helmantica</w:t>
      </w:r>
      <w:proofErr w:type="spellEnd"/>
      <w:r w:rsidR="004A3759">
        <w:rPr>
          <w:rFonts w:cs="Times New Roman"/>
          <w:szCs w:val="24"/>
        </w:rPr>
        <w:br/>
        <w:t>Compañía 5</w:t>
      </w:r>
      <w:r w:rsidR="004A3759">
        <w:rPr>
          <w:rFonts w:cs="Times New Roman"/>
          <w:szCs w:val="24"/>
        </w:rPr>
        <w:br/>
        <w:t>37002</w:t>
      </w:r>
      <w:r w:rsidR="004A3759" w:rsidRPr="00290A29">
        <w:rPr>
          <w:rFonts w:cs="Times New Roman"/>
          <w:szCs w:val="24"/>
        </w:rPr>
        <w:t xml:space="preserve"> Salamanca</w:t>
      </w:r>
    </w:p>
    <w:p w:rsidR="004A3759" w:rsidRPr="00290A29" w:rsidRDefault="004A3759" w:rsidP="004A3759">
      <w:pPr>
        <w:shd w:val="clear" w:color="auto" w:fill="FFFFFF"/>
        <w:ind w:firstLine="0"/>
        <w:jc w:val="left"/>
        <w:rPr>
          <w:rFonts w:cs="Times New Roman"/>
          <w:szCs w:val="24"/>
        </w:rPr>
      </w:pPr>
    </w:p>
    <w:p w:rsidR="004A3759" w:rsidRPr="00290A29" w:rsidRDefault="004A3759" w:rsidP="004A3759">
      <w:pPr>
        <w:pStyle w:val="Ttulo3"/>
        <w:shd w:val="clear" w:color="auto" w:fill="FFFFFF"/>
        <w:spacing w:before="0"/>
        <w:ind w:firstLine="0"/>
        <w:rPr>
          <w:rFonts w:ascii="Times New Roman" w:hAnsi="Times New Roman" w:cs="Times New Roman"/>
          <w:b w:val="0"/>
          <w:bCs w:val="0"/>
          <w:color w:val="auto"/>
          <w:szCs w:val="24"/>
        </w:rPr>
      </w:pPr>
      <w:r w:rsidRPr="00290A29">
        <w:rPr>
          <w:rFonts w:ascii="Times New Roman" w:hAnsi="Times New Roman" w:cs="Times New Roman"/>
          <w:b w:val="0"/>
          <w:bCs w:val="0"/>
          <w:color w:val="auto"/>
          <w:szCs w:val="24"/>
        </w:rPr>
        <w:t>Contacto principal</w:t>
      </w:r>
    </w:p>
    <w:p w:rsidR="004A3759" w:rsidRPr="00290A29" w:rsidRDefault="00C821F5" w:rsidP="004A3759">
      <w:pPr>
        <w:shd w:val="clear" w:color="auto" w:fill="FFFFFF"/>
        <w:ind w:left="708" w:firstLine="0"/>
        <w:rPr>
          <w:rFonts w:cs="Times New Roman"/>
          <w:szCs w:val="24"/>
        </w:rPr>
      </w:pPr>
      <w:r>
        <w:rPr>
          <w:rFonts w:cs="Times New Roman"/>
          <w:szCs w:val="24"/>
        </w:rPr>
        <w:t>Inmaculada Delgado Jara</w:t>
      </w:r>
    </w:p>
    <w:p w:rsidR="00C821F5" w:rsidRDefault="00C87FE0" w:rsidP="004A3759">
      <w:pPr>
        <w:shd w:val="clear" w:color="auto" w:fill="FFFFFF"/>
        <w:ind w:left="708" w:firstLine="0"/>
        <w:rPr>
          <w:rStyle w:val="label"/>
          <w:rFonts w:cs="Times New Roman"/>
          <w:bCs/>
          <w:szCs w:val="24"/>
        </w:rPr>
      </w:pPr>
      <w:hyperlink r:id="rId9" w:history="1">
        <w:r w:rsidR="00C821F5" w:rsidRPr="00EA3B95">
          <w:rPr>
            <w:rStyle w:val="Hipervnculo"/>
            <w:rFonts w:cs="Times New Roman"/>
            <w:bCs/>
            <w:szCs w:val="24"/>
          </w:rPr>
          <w:t>helmantica@upsa.es</w:t>
        </w:r>
      </w:hyperlink>
    </w:p>
    <w:p w:rsidR="004A3759" w:rsidRPr="00075554" w:rsidRDefault="00C87FE0" w:rsidP="004A3759">
      <w:pPr>
        <w:shd w:val="clear" w:color="auto" w:fill="FFFFFF"/>
        <w:ind w:left="708" w:firstLine="0"/>
        <w:rPr>
          <w:rFonts w:cs="Times New Roman"/>
          <w:szCs w:val="24"/>
        </w:rPr>
      </w:pPr>
      <w:hyperlink r:id="rId10" w:history="1">
        <w:r w:rsidR="00C821F5" w:rsidRPr="00EA3B95">
          <w:rPr>
            <w:rStyle w:val="Hipervnculo"/>
            <w:rFonts w:cs="Times New Roman"/>
            <w:bCs/>
            <w:szCs w:val="24"/>
          </w:rPr>
          <w:t>midelgadoja@upsa.es</w:t>
        </w:r>
      </w:hyperlink>
      <w:r w:rsidR="00C821F5">
        <w:rPr>
          <w:rStyle w:val="label"/>
          <w:rFonts w:cs="Times New Roman"/>
          <w:bCs/>
          <w:szCs w:val="24"/>
        </w:rPr>
        <w:t xml:space="preserve"> </w:t>
      </w:r>
      <w:r w:rsidR="00C821F5" w:rsidRPr="00075554">
        <w:rPr>
          <w:rFonts w:cs="Times New Roman"/>
          <w:szCs w:val="24"/>
        </w:rPr>
        <w:t xml:space="preserve"> </w:t>
      </w:r>
    </w:p>
    <w:p w:rsidR="004A3759" w:rsidRPr="00290A29" w:rsidRDefault="004A3759" w:rsidP="004A3759">
      <w:pPr>
        <w:pStyle w:val="Ttulo3"/>
        <w:shd w:val="clear" w:color="auto" w:fill="FFFFFF"/>
        <w:spacing w:before="0"/>
        <w:ind w:firstLine="0"/>
        <w:rPr>
          <w:rFonts w:ascii="Times New Roman" w:hAnsi="Times New Roman" w:cs="Times New Roman"/>
          <w:b w:val="0"/>
          <w:bCs w:val="0"/>
          <w:color w:val="auto"/>
          <w:szCs w:val="24"/>
        </w:rPr>
      </w:pPr>
    </w:p>
    <w:p w:rsidR="004A3759" w:rsidRPr="00290A29" w:rsidRDefault="004A3759" w:rsidP="004A3759">
      <w:pPr>
        <w:pStyle w:val="Ttulo3"/>
        <w:shd w:val="clear" w:color="auto" w:fill="FFFFFF"/>
        <w:spacing w:before="0"/>
        <w:ind w:firstLine="0"/>
        <w:rPr>
          <w:rFonts w:ascii="Times New Roman" w:hAnsi="Times New Roman" w:cs="Times New Roman"/>
          <w:b w:val="0"/>
          <w:bCs w:val="0"/>
          <w:color w:val="auto"/>
          <w:szCs w:val="24"/>
        </w:rPr>
      </w:pPr>
      <w:r w:rsidRPr="00290A29">
        <w:rPr>
          <w:rFonts w:ascii="Times New Roman" w:hAnsi="Times New Roman" w:cs="Times New Roman"/>
          <w:b w:val="0"/>
          <w:bCs w:val="0"/>
          <w:color w:val="auto"/>
          <w:szCs w:val="24"/>
        </w:rPr>
        <w:t>Contacto de soporte</w:t>
      </w:r>
    </w:p>
    <w:p w:rsidR="004A3759" w:rsidRPr="00290A29" w:rsidRDefault="004A3759" w:rsidP="004A3759">
      <w:pPr>
        <w:shd w:val="clear" w:color="auto" w:fill="FFFFFF"/>
        <w:rPr>
          <w:rFonts w:cs="Times New Roman"/>
          <w:szCs w:val="24"/>
        </w:rPr>
      </w:pPr>
      <w:r w:rsidRPr="00290A29">
        <w:rPr>
          <w:rFonts w:cs="Times New Roman"/>
          <w:szCs w:val="24"/>
        </w:rPr>
        <w:t>Helena González Tapia</w:t>
      </w:r>
    </w:p>
    <w:p w:rsidR="004A3759" w:rsidRPr="00290A29" w:rsidRDefault="004A3759" w:rsidP="004A3759">
      <w:pPr>
        <w:shd w:val="clear" w:color="auto" w:fill="FFFFFF"/>
        <w:rPr>
          <w:rFonts w:cs="Times New Roman"/>
          <w:szCs w:val="24"/>
        </w:rPr>
      </w:pPr>
      <w:r w:rsidRPr="00290A29">
        <w:rPr>
          <w:rStyle w:val="label"/>
          <w:rFonts w:cs="Times New Roman"/>
          <w:bCs/>
          <w:szCs w:val="24"/>
        </w:rPr>
        <w:t>Teléfono</w:t>
      </w:r>
      <w:r w:rsidRPr="00290A29">
        <w:rPr>
          <w:rStyle w:val="label"/>
          <w:rFonts w:cs="Times New Roman"/>
          <w:b/>
          <w:bCs/>
          <w:szCs w:val="24"/>
        </w:rPr>
        <w:t> </w:t>
      </w:r>
      <w:r w:rsidRPr="00290A29">
        <w:rPr>
          <w:rStyle w:val="value"/>
          <w:rFonts w:cs="Times New Roman"/>
          <w:szCs w:val="24"/>
        </w:rPr>
        <w:t>923 277 100 – Ext. 7404</w:t>
      </w:r>
    </w:p>
    <w:p w:rsidR="004A3759" w:rsidRPr="007D5929" w:rsidRDefault="00C87FE0" w:rsidP="004A3759">
      <w:pPr>
        <w:shd w:val="clear" w:color="auto" w:fill="FFFFFF"/>
      </w:pPr>
      <w:hyperlink r:id="rId11" w:history="1">
        <w:r w:rsidR="004A3759" w:rsidRPr="00075554">
          <w:rPr>
            <w:rStyle w:val="Hipervnculo"/>
            <w:rFonts w:cs="Times New Roman"/>
            <w:szCs w:val="24"/>
          </w:rPr>
          <w:t>hgonzalezta@upsa.es</w:t>
        </w:r>
      </w:hyperlink>
    </w:p>
    <w:p w:rsidR="00B14AAE" w:rsidRDefault="00B14AAE"/>
    <w:sectPr w:rsidR="00B14AAE" w:rsidSect="0060664E">
      <w:footerReference w:type="default" r:id="rId12"/>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FE0" w:rsidRDefault="00C87FE0">
      <w:pPr>
        <w:spacing w:line="240" w:lineRule="auto"/>
      </w:pPr>
      <w:r>
        <w:separator/>
      </w:r>
    </w:p>
  </w:endnote>
  <w:endnote w:type="continuationSeparator" w:id="0">
    <w:p w:rsidR="00C87FE0" w:rsidRDefault="00C87F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431204"/>
      <w:docPartObj>
        <w:docPartGallery w:val="Page Numbers (Bottom of Page)"/>
        <w:docPartUnique/>
      </w:docPartObj>
    </w:sdtPr>
    <w:sdtEndPr/>
    <w:sdtContent>
      <w:p w:rsidR="002F137B" w:rsidRDefault="004A3759">
        <w:pPr>
          <w:pStyle w:val="Piedepgina"/>
          <w:jc w:val="right"/>
        </w:pPr>
        <w:r>
          <w:fldChar w:fldCharType="begin"/>
        </w:r>
        <w:r>
          <w:instrText xml:space="preserve"> PAGE   \* MERGEFORMAT </w:instrText>
        </w:r>
        <w:r>
          <w:fldChar w:fldCharType="separate"/>
        </w:r>
        <w:r w:rsidR="000E24FE">
          <w:rPr>
            <w:noProof/>
          </w:rPr>
          <w:t>4</w:t>
        </w:r>
        <w:r>
          <w:rPr>
            <w:noProof/>
          </w:rPr>
          <w:fldChar w:fldCharType="end"/>
        </w:r>
      </w:p>
    </w:sdtContent>
  </w:sdt>
  <w:p w:rsidR="002F137B" w:rsidRDefault="00C87FE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FE0" w:rsidRDefault="00C87FE0">
      <w:pPr>
        <w:spacing w:line="240" w:lineRule="auto"/>
      </w:pPr>
      <w:r>
        <w:separator/>
      </w:r>
    </w:p>
  </w:footnote>
  <w:footnote w:type="continuationSeparator" w:id="0">
    <w:p w:rsidR="00C87FE0" w:rsidRDefault="00C87F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6274BA"/>
    <w:multiLevelType w:val="multilevel"/>
    <w:tmpl w:val="76286D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76511A0"/>
    <w:multiLevelType w:val="hybridMultilevel"/>
    <w:tmpl w:val="7354E96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61C50759"/>
    <w:multiLevelType w:val="hybridMultilevel"/>
    <w:tmpl w:val="48C63F2E"/>
    <w:lvl w:ilvl="0" w:tplc="FA16EB2A">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759"/>
    <w:rsid w:val="00032FB6"/>
    <w:rsid w:val="000E24FE"/>
    <w:rsid w:val="00214914"/>
    <w:rsid w:val="0026162F"/>
    <w:rsid w:val="00310707"/>
    <w:rsid w:val="003466F4"/>
    <w:rsid w:val="003C138A"/>
    <w:rsid w:val="004122DD"/>
    <w:rsid w:val="0043600A"/>
    <w:rsid w:val="004A3759"/>
    <w:rsid w:val="004D6FA4"/>
    <w:rsid w:val="00533118"/>
    <w:rsid w:val="005521E9"/>
    <w:rsid w:val="006620BC"/>
    <w:rsid w:val="00670609"/>
    <w:rsid w:val="00722625"/>
    <w:rsid w:val="00813283"/>
    <w:rsid w:val="00856658"/>
    <w:rsid w:val="00887273"/>
    <w:rsid w:val="00976CAF"/>
    <w:rsid w:val="009B5626"/>
    <w:rsid w:val="00A51772"/>
    <w:rsid w:val="00B14AAE"/>
    <w:rsid w:val="00BD5945"/>
    <w:rsid w:val="00BE0BBF"/>
    <w:rsid w:val="00C103B0"/>
    <w:rsid w:val="00C821F5"/>
    <w:rsid w:val="00C87FE0"/>
    <w:rsid w:val="00DE432D"/>
    <w:rsid w:val="00E117EA"/>
    <w:rsid w:val="00E212BB"/>
    <w:rsid w:val="00E21B04"/>
    <w:rsid w:val="00E86F0A"/>
    <w:rsid w:val="00E8785A"/>
    <w:rsid w:val="00F050BF"/>
    <w:rsid w:val="00F07970"/>
    <w:rsid w:val="00F415A9"/>
    <w:rsid w:val="00FB41E1"/>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CF9CE"/>
  <w15:chartTrackingRefBased/>
  <w15:docId w15:val="{232B0B60-4EAC-46DA-B639-C35FB695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759"/>
    <w:pPr>
      <w:spacing w:after="0" w:line="360" w:lineRule="auto"/>
      <w:ind w:firstLine="709"/>
      <w:jc w:val="both"/>
    </w:pPr>
    <w:rPr>
      <w:rFonts w:ascii="Times New Roman" w:hAnsi="Times New Roman"/>
      <w:sz w:val="24"/>
    </w:rPr>
  </w:style>
  <w:style w:type="paragraph" w:styleId="Ttulo1">
    <w:name w:val="heading 1"/>
    <w:basedOn w:val="Normal"/>
    <w:next w:val="Normal"/>
    <w:link w:val="Ttulo1Car"/>
    <w:uiPriority w:val="9"/>
    <w:qFormat/>
    <w:rsid w:val="004A375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3">
    <w:name w:val="heading 3"/>
    <w:basedOn w:val="Normal"/>
    <w:next w:val="Normal"/>
    <w:link w:val="Ttulo3Car"/>
    <w:uiPriority w:val="9"/>
    <w:semiHidden/>
    <w:unhideWhenUsed/>
    <w:qFormat/>
    <w:rsid w:val="004A3759"/>
    <w:pPr>
      <w:keepNext/>
      <w:keepLines/>
      <w:spacing w:before="20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3759"/>
    <w:rPr>
      <w:rFonts w:asciiTheme="majorHAnsi" w:eastAsiaTheme="majorEastAsia" w:hAnsiTheme="majorHAnsi" w:cstheme="majorBidi"/>
      <w:b/>
      <w:bCs/>
      <w:color w:val="2E74B5" w:themeColor="accent1" w:themeShade="BF"/>
      <w:sz w:val="28"/>
      <w:szCs w:val="28"/>
    </w:rPr>
  </w:style>
  <w:style w:type="character" w:customStyle="1" w:styleId="Ttulo3Car">
    <w:name w:val="Título 3 Car"/>
    <w:basedOn w:val="Fuentedeprrafopredeter"/>
    <w:link w:val="Ttulo3"/>
    <w:uiPriority w:val="9"/>
    <w:semiHidden/>
    <w:rsid w:val="004A3759"/>
    <w:rPr>
      <w:rFonts w:asciiTheme="majorHAnsi" w:eastAsiaTheme="majorEastAsia" w:hAnsiTheme="majorHAnsi" w:cstheme="majorBidi"/>
      <w:b/>
      <w:bCs/>
      <w:color w:val="5B9BD5" w:themeColor="accent1"/>
      <w:sz w:val="24"/>
    </w:rPr>
  </w:style>
  <w:style w:type="paragraph" w:styleId="Prrafodelista">
    <w:name w:val="List Paragraph"/>
    <w:basedOn w:val="Normal"/>
    <w:uiPriority w:val="72"/>
    <w:qFormat/>
    <w:rsid w:val="004A3759"/>
    <w:pPr>
      <w:ind w:left="720"/>
      <w:contextualSpacing/>
    </w:pPr>
  </w:style>
  <w:style w:type="paragraph" w:styleId="NormalWeb">
    <w:name w:val="Normal (Web)"/>
    <w:basedOn w:val="Normal"/>
    <w:uiPriority w:val="99"/>
    <w:unhideWhenUsed/>
    <w:rsid w:val="004A3759"/>
    <w:pPr>
      <w:spacing w:before="100" w:beforeAutospacing="1" w:after="100" w:afterAutospacing="1" w:line="240" w:lineRule="auto"/>
      <w:ind w:firstLine="0"/>
      <w:jc w:val="left"/>
    </w:pPr>
    <w:rPr>
      <w:rFonts w:eastAsia="Times New Roman" w:cs="Times New Roman"/>
      <w:szCs w:val="24"/>
      <w:lang w:eastAsia="es-ES"/>
    </w:rPr>
  </w:style>
  <w:style w:type="character" w:styleId="nfasis">
    <w:name w:val="Emphasis"/>
    <w:basedOn w:val="Fuentedeprrafopredeter"/>
    <w:uiPriority w:val="20"/>
    <w:qFormat/>
    <w:rsid w:val="004A3759"/>
    <w:rPr>
      <w:i/>
      <w:iCs/>
    </w:rPr>
  </w:style>
  <w:style w:type="character" w:styleId="Textoennegrita">
    <w:name w:val="Strong"/>
    <w:basedOn w:val="Fuentedeprrafopredeter"/>
    <w:uiPriority w:val="22"/>
    <w:qFormat/>
    <w:rsid w:val="004A3759"/>
    <w:rPr>
      <w:b/>
      <w:bCs/>
    </w:rPr>
  </w:style>
  <w:style w:type="character" w:styleId="Hipervnculo">
    <w:name w:val="Hyperlink"/>
    <w:basedOn w:val="Fuentedeprrafopredeter"/>
    <w:uiPriority w:val="99"/>
    <w:unhideWhenUsed/>
    <w:rsid w:val="004A3759"/>
    <w:rPr>
      <w:color w:val="0000FF"/>
      <w:u w:val="single"/>
    </w:rPr>
  </w:style>
  <w:style w:type="character" w:customStyle="1" w:styleId="label">
    <w:name w:val="label"/>
    <w:basedOn w:val="Fuentedeprrafopredeter"/>
    <w:rsid w:val="004A3759"/>
  </w:style>
  <w:style w:type="character" w:customStyle="1" w:styleId="value">
    <w:name w:val="value"/>
    <w:basedOn w:val="Fuentedeprrafopredeter"/>
    <w:rsid w:val="004A3759"/>
  </w:style>
  <w:style w:type="paragraph" w:styleId="Piedepgina">
    <w:name w:val="footer"/>
    <w:basedOn w:val="Normal"/>
    <w:link w:val="PiedepginaCar"/>
    <w:uiPriority w:val="99"/>
    <w:unhideWhenUsed/>
    <w:rsid w:val="004A3759"/>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4A3759"/>
    <w:rPr>
      <w:rFonts w:ascii="Times New Roman" w:hAnsi="Times New Roman"/>
      <w:sz w:val="24"/>
    </w:rPr>
  </w:style>
  <w:style w:type="character" w:styleId="Hipervnculovisitado">
    <w:name w:val="FollowedHyperlink"/>
    <w:basedOn w:val="Fuentedeprrafopredeter"/>
    <w:uiPriority w:val="99"/>
    <w:semiHidden/>
    <w:unhideWhenUsed/>
    <w:rsid w:val="008872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340992">
      <w:bodyDiv w:val="1"/>
      <w:marLeft w:val="0"/>
      <w:marRight w:val="0"/>
      <w:marTop w:val="0"/>
      <w:marBottom w:val="0"/>
      <w:divBdr>
        <w:top w:val="none" w:sz="0" w:space="0" w:color="auto"/>
        <w:left w:val="none" w:sz="0" w:space="0" w:color="auto"/>
        <w:bottom w:val="none" w:sz="0" w:space="0" w:color="auto"/>
        <w:right w:val="none" w:sz="0" w:space="0" w:color="auto"/>
      </w:divBdr>
      <w:divsChild>
        <w:div w:id="388460823">
          <w:marLeft w:val="0"/>
          <w:marRight w:val="0"/>
          <w:marTop w:val="0"/>
          <w:marBottom w:val="0"/>
          <w:divBdr>
            <w:top w:val="none" w:sz="0" w:space="0" w:color="auto"/>
            <w:left w:val="none" w:sz="0" w:space="0" w:color="auto"/>
            <w:bottom w:val="none" w:sz="0" w:space="0" w:color="auto"/>
            <w:right w:val="none" w:sz="0" w:space="0" w:color="auto"/>
          </w:divBdr>
        </w:div>
        <w:div w:id="431780287">
          <w:marLeft w:val="0"/>
          <w:marRight w:val="0"/>
          <w:marTop w:val="0"/>
          <w:marBottom w:val="0"/>
          <w:divBdr>
            <w:top w:val="none" w:sz="0" w:space="0" w:color="auto"/>
            <w:left w:val="none" w:sz="0" w:space="0" w:color="auto"/>
            <w:bottom w:val="none" w:sz="0" w:space="0" w:color="auto"/>
            <w:right w:val="none" w:sz="0" w:space="0" w:color="auto"/>
          </w:divBdr>
        </w:div>
        <w:div w:id="1534150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cagomanualofstyle.org/tools_citationguide/citation-guide-1.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vistas.upsa.es/index.php/helmantica/inde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gonzalezta@upsa.es" TargetMode="External"/><Relationship Id="rId5" Type="http://schemas.openxmlformats.org/officeDocument/2006/relationships/footnotes" Target="footnotes.xml"/><Relationship Id="rId10" Type="http://schemas.openxmlformats.org/officeDocument/2006/relationships/hyperlink" Target="mailto:midelgadoja@upsa.es" TargetMode="External"/><Relationship Id="rId4" Type="http://schemas.openxmlformats.org/officeDocument/2006/relationships/webSettings" Target="webSettings.xml"/><Relationship Id="rId9" Type="http://schemas.openxmlformats.org/officeDocument/2006/relationships/hyperlink" Target="mailto:helmantica@upsa.e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5</Pages>
  <Words>1359</Words>
  <Characters>7478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midelgadoja</dc:creator>
  <cp:keywords/>
  <dc:description/>
  <cp:lastModifiedBy>midelgadoja</cp:lastModifiedBy>
  <cp:revision>19</cp:revision>
  <dcterms:created xsi:type="dcterms:W3CDTF">2024-10-31T11:38:00Z</dcterms:created>
  <dcterms:modified xsi:type="dcterms:W3CDTF">2025-02-20T15:29:00Z</dcterms:modified>
</cp:coreProperties>
</file>